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3150" w14:textId="695C1264" w:rsidR="1258D7D8" w:rsidRPr="00CC56F2" w:rsidRDefault="1258D7D8" w:rsidP="2DB04C88">
      <w:pPr>
        <w:jc w:val="center"/>
        <w:rPr>
          <w:rFonts w:asciiTheme="minorHAnsi" w:hAnsiTheme="minorHAnsi"/>
          <w:sz w:val="52"/>
          <w:szCs w:val="52"/>
        </w:rPr>
      </w:pPr>
      <w:r w:rsidRPr="00CC56F2">
        <w:rPr>
          <w:rFonts w:asciiTheme="minorHAnsi" w:hAnsiTheme="minorHAnsi"/>
          <w:sz w:val="52"/>
          <w:szCs w:val="52"/>
        </w:rPr>
        <w:t>Eastern Illinois University</w:t>
      </w:r>
    </w:p>
    <w:p w14:paraId="700F87E5" w14:textId="77777777" w:rsidR="00CD4B4A" w:rsidRPr="00CC56F2" w:rsidRDefault="00515AE1" w:rsidP="2DB04C88">
      <w:pPr>
        <w:jc w:val="center"/>
        <w:rPr>
          <w:rFonts w:asciiTheme="minorHAnsi" w:hAnsiTheme="minorHAnsi"/>
          <w:sz w:val="40"/>
          <w:szCs w:val="40"/>
        </w:rPr>
      </w:pPr>
      <w:r w:rsidRPr="00CC56F2">
        <w:rPr>
          <w:rFonts w:asciiTheme="minorHAnsi" w:hAnsiTheme="minorHAnsi"/>
          <w:sz w:val="44"/>
          <w:szCs w:val="44"/>
        </w:rPr>
        <w:t>Department of Kinesiology</w:t>
      </w:r>
      <w:r w:rsidR="00623F60" w:rsidRPr="00CC56F2">
        <w:rPr>
          <w:rFonts w:asciiTheme="minorHAnsi" w:hAnsiTheme="minorHAnsi"/>
          <w:sz w:val="44"/>
          <w:szCs w:val="44"/>
        </w:rPr>
        <w:t>, Sport, and Recreation</w:t>
      </w:r>
    </w:p>
    <w:p w14:paraId="422C03D2" w14:textId="4D4B7BD0" w:rsidR="51A0913A" w:rsidRDefault="51A0913A" w:rsidP="2DB04C88">
      <w:pPr>
        <w:jc w:val="center"/>
        <w:rPr>
          <w:rFonts w:asciiTheme="minorHAnsi" w:hAnsiTheme="minorHAnsi"/>
          <w:sz w:val="28"/>
          <w:szCs w:val="28"/>
        </w:rPr>
      </w:pPr>
      <w:r w:rsidRPr="2DB04C88">
        <w:rPr>
          <w:rFonts w:asciiTheme="minorHAnsi" w:hAnsiTheme="minorHAnsi"/>
          <w:sz w:val="32"/>
          <w:szCs w:val="32"/>
        </w:rPr>
        <w:t>2506 Lantz Arena</w:t>
      </w:r>
    </w:p>
    <w:p w14:paraId="44974DCE" w14:textId="0358EB4A" w:rsidR="51A0913A" w:rsidRDefault="51A0913A" w:rsidP="2DB04C88">
      <w:pPr>
        <w:jc w:val="center"/>
        <w:rPr>
          <w:rFonts w:asciiTheme="minorHAnsi" w:hAnsiTheme="minorHAnsi"/>
          <w:sz w:val="28"/>
          <w:szCs w:val="28"/>
        </w:rPr>
      </w:pPr>
      <w:r w:rsidRPr="2DB04C88">
        <w:rPr>
          <w:rFonts w:asciiTheme="minorHAnsi" w:hAnsiTheme="minorHAnsi"/>
          <w:sz w:val="32"/>
          <w:szCs w:val="32"/>
        </w:rPr>
        <w:t>Charleston, IL 61920</w:t>
      </w:r>
    </w:p>
    <w:p w14:paraId="38402A2F" w14:textId="4E3C0D0E" w:rsidR="51A0913A" w:rsidRDefault="51A0913A" w:rsidP="2DB04C88">
      <w:pPr>
        <w:jc w:val="center"/>
        <w:rPr>
          <w:rFonts w:asciiTheme="minorHAnsi" w:hAnsiTheme="minorHAnsi"/>
          <w:sz w:val="28"/>
          <w:szCs w:val="28"/>
        </w:rPr>
      </w:pPr>
      <w:r w:rsidRPr="2DB04C88">
        <w:rPr>
          <w:rFonts w:asciiTheme="minorHAnsi" w:hAnsiTheme="minorHAnsi"/>
          <w:sz w:val="32"/>
          <w:szCs w:val="32"/>
        </w:rPr>
        <w:t>217-581-2215</w:t>
      </w:r>
    </w:p>
    <w:p w14:paraId="0D65725D" w14:textId="77777777" w:rsidR="001F57A9" w:rsidRDefault="001F57A9" w:rsidP="2DB04C88">
      <w:pPr>
        <w:jc w:val="center"/>
        <w:rPr>
          <w:rFonts w:asciiTheme="minorHAnsi" w:hAnsiTheme="minorHAnsi"/>
          <w:sz w:val="44"/>
          <w:szCs w:val="44"/>
        </w:rPr>
      </w:pPr>
    </w:p>
    <w:p w14:paraId="20D1C9C3" w14:textId="77777777" w:rsidR="001F57A9" w:rsidRDefault="001F57A9" w:rsidP="2DB04C88">
      <w:pPr>
        <w:jc w:val="center"/>
        <w:rPr>
          <w:rFonts w:asciiTheme="minorHAnsi" w:hAnsiTheme="minorHAnsi"/>
          <w:sz w:val="44"/>
          <w:szCs w:val="44"/>
        </w:rPr>
      </w:pPr>
    </w:p>
    <w:p w14:paraId="28F62E3F" w14:textId="77777777" w:rsidR="00CC56F2" w:rsidRDefault="00CC56F2" w:rsidP="2DB04C88">
      <w:pPr>
        <w:jc w:val="center"/>
        <w:rPr>
          <w:rFonts w:asciiTheme="minorHAnsi" w:hAnsiTheme="minorHAnsi"/>
          <w:sz w:val="44"/>
          <w:szCs w:val="44"/>
        </w:rPr>
      </w:pPr>
    </w:p>
    <w:p w14:paraId="6FFB06F7" w14:textId="77777777" w:rsidR="00610B59" w:rsidRDefault="00610B59" w:rsidP="2DB04C88">
      <w:pPr>
        <w:jc w:val="center"/>
        <w:rPr>
          <w:rFonts w:asciiTheme="minorHAnsi" w:hAnsiTheme="minorHAnsi"/>
          <w:sz w:val="44"/>
          <w:szCs w:val="44"/>
        </w:rPr>
      </w:pPr>
    </w:p>
    <w:p w14:paraId="4A50002C" w14:textId="77777777" w:rsidR="00CC56F2" w:rsidRDefault="00CC56F2" w:rsidP="2DB04C88">
      <w:pPr>
        <w:jc w:val="center"/>
        <w:rPr>
          <w:rFonts w:asciiTheme="minorHAnsi" w:hAnsiTheme="minorHAnsi"/>
          <w:sz w:val="44"/>
          <w:szCs w:val="44"/>
        </w:rPr>
      </w:pPr>
    </w:p>
    <w:p w14:paraId="700F87E7" w14:textId="78CCD13C" w:rsidR="009D4094" w:rsidRPr="00E9144A" w:rsidRDefault="00515AE1" w:rsidP="00E9144A">
      <w:pPr>
        <w:jc w:val="center"/>
        <w:rPr>
          <w:rFonts w:asciiTheme="minorHAnsi" w:hAnsiTheme="minorHAnsi"/>
          <w:sz w:val="44"/>
          <w:szCs w:val="44"/>
        </w:rPr>
      </w:pPr>
      <w:r w:rsidRPr="00E9144A">
        <w:rPr>
          <w:rFonts w:asciiTheme="minorHAnsi" w:hAnsiTheme="minorHAnsi"/>
          <w:sz w:val="44"/>
          <w:szCs w:val="44"/>
        </w:rPr>
        <w:t>Internship Manual</w:t>
      </w:r>
    </w:p>
    <w:p w14:paraId="32BCDF45" w14:textId="439C995E" w:rsidR="00046C3D" w:rsidRPr="00CC56F2" w:rsidRDefault="009D4094" w:rsidP="00E9144A">
      <w:pPr>
        <w:jc w:val="center"/>
        <w:rPr>
          <w:rFonts w:asciiTheme="minorHAnsi" w:hAnsiTheme="minorHAnsi"/>
          <w:i/>
          <w:iCs/>
          <w:sz w:val="32"/>
          <w:szCs w:val="32"/>
        </w:rPr>
      </w:pPr>
      <w:r w:rsidRPr="00CC56F2">
        <w:rPr>
          <w:rFonts w:asciiTheme="minorHAnsi" w:hAnsiTheme="minorHAnsi"/>
          <w:i/>
          <w:iCs/>
          <w:sz w:val="32"/>
          <w:szCs w:val="32"/>
        </w:rPr>
        <w:t>Exercise Science</w:t>
      </w:r>
      <w:r w:rsidR="008F6B24" w:rsidRPr="00CC56F2">
        <w:rPr>
          <w:rFonts w:asciiTheme="minorHAnsi" w:hAnsiTheme="minorHAnsi"/>
          <w:i/>
          <w:iCs/>
          <w:sz w:val="32"/>
          <w:szCs w:val="32"/>
        </w:rPr>
        <w:t xml:space="preserve"> majors</w:t>
      </w:r>
      <w:r w:rsidR="00046C3D" w:rsidRPr="00CC56F2">
        <w:rPr>
          <w:rFonts w:asciiTheme="minorHAnsi" w:hAnsiTheme="minorHAnsi"/>
          <w:i/>
          <w:iCs/>
          <w:sz w:val="32"/>
          <w:szCs w:val="32"/>
        </w:rPr>
        <w:t>, including options in Pre-AT, Pre-OT, &amp; Pre-PT</w:t>
      </w:r>
    </w:p>
    <w:p w14:paraId="25671D60" w14:textId="336C33F1" w:rsidR="00B14B3F" w:rsidRPr="00CC56F2" w:rsidRDefault="00B14B3F" w:rsidP="00E9144A">
      <w:pPr>
        <w:jc w:val="center"/>
        <w:rPr>
          <w:rFonts w:asciiTheme="minorHAnsi" w:hAnsiTheme="minorHAnsi"/>
          <w:sz w:val="32"/>
          <w:szCs w:val="32"/>
        </w:rPr>
      </w:pPr>
      <w:r w:rsidRPr="00CC56F2">
        <w:rPr>
          <w:rFonts w:asciiTheme="minorHAnsi" w:hAnsiTheme="minorHAnsi"/>
          <w:sz w:val="32"/>
          <w:szCs w:val="32"/>
        </w:rPr>
        <w:t>AND</w:t>
      </w:r>
    </w:p>
    <w:p w14:paraId="700F87E8" w14:textId="1CED2EE1" w:rsidR="00515AE1" w:rsidRPr="00E9144A" w:rsidRDefault="009D4094" w:rsidP="00E9144A">
      <w:pPr>
        <w:jc w:val="center"/>
        <w:rPr>
          <w:rFonts w:asciiTheme="minorHAnsi" w:hAnsiTheme="minorHAnsi"/>
          <w:sz w:val="36"/>
          <w:szCs w:val="36"/>
        </w:rPr>
      </w:pPr>
      <w:r w:rsidRPr="00CC56F2">
        <w:rPr>
          <w:rFonts w:asciiTheme="minorHAnsi" w:hAnsiTheme="minorHAnsi"/>
          <w:i/>
          <w:iCs/>
          <w:sz w:val="32"/>
          <w:szCs w:val="32"/>
        </w:rPr>
        <w:t>Sport</w:t>
      </w:r>
      <w:r w:rsidR="6944B865" w:rsidRPr="00CC56F2">
        <w:rPr>
          <w:rFonts w:asciiTheme="minorHAnsi" w:hAnsiTheme="minorHAnsi"/>
          <w:i/>
          <w:iCs/>
          <w:sz w:val="32"/>
          <w:szCs w:val="32"/>
        </w:rPr>
        <w:t xml:space="preserve"> and Recreation</w:t>
      </w:r>
      <w:r w:rsidRPr="00CC56F2">
        <w:rPr>
          <w:rFonts w:asciiTheme="minorHAnsi" w:hAnsiTheme="minorHAnsi"/>
          <w:i/>
          <w:iCs/>
          <w:sz w:val="32"/>
          <w:szCs w:val="32"/>
        </w:rPr>
        <w:t xml:space="preserve"> Management</w:t>
      </w:r>
      <w:r w:rsidR="008F6B24" w:rsidRPr="00CC56F2">
        <w:rPr>
          <w:rFonts w:asciiTheme="minorHAnsi" w:hAnsiTheme="minorHAnsi"/>
          <w:i/>
          <w:iCs/>
          <w:sz w:val="32"/>
          <w:szCs w:val="32"/>
        </w:rPr>
        <w:t xml:space="preserve"> majors</w:t>
      </w:r>
    </w:p>
    <w:p w14:paraId="700F87EA" w14:textId="53DF3A17" w:rsidR="00CA1969" w:rsidRPr="00C8739E" w:rsidRDefault="00CA1969" w:rsidP="2DB04C88">
      <w:pPr>
        <w:pStyle w:val="Default"/>
        <w:jc w:val="center"/>
        <w:rPr>
          <w:rFonts w:asciiTheme="minorHAnsi" w:hAnsiTheme="minorHAnsi" w:cstheme="minorBidi"/>
          <w:sz w:val="23"/>
          <w:szCs w:val="23"/>
        </w:rPr>
      </w:pPr>
    </w:p>
    <w:p w14:paraId="62F1C880" w14:textId="3B0DFF46" w:rsidR="2DB04C88" w:rsidRDefault="2DB04C88" w:rsidP="2DB04C88">
      <w:pPr>
        <w:pStyle w:val="Default"/>
        <w:jc w:val="center"/>
        <w:rPr>
          <w:rFonts w:asciiTheme="minorHAnsi" w:hAnsiTheme="minorHAnsi" w:cstheme="minorBidi"/>
          <w:sz w:val="23"/>
          <w:szCs w:val="23"/>
        </w:rPr>
      </w:pPr>
    </w:p>
    <w:p w14:paraId="69AEEC97" w14:textId="6A1F5109" w:rsidR="2DB04C88" w:rsidRPr="00CC56F2" w:rsidRDefault="2DB04C88" w:rsidP="2DB04C88">
      <w:pPr>
        <w:jc w:val="center"/>
        <w:rPr>
          <w:rFonts w:asciiTheme="minorHAnsi" w:hAnsiTheme="minorHAnsi"/>
          <w:sz w:val="36"/>
          <w:szCs w:val="36"/>
        </w:rPr>
      </w:pPr>
    </w:p>
    <w:p w14:paraId="2FD81A56" w14:textId="77777777" w:rsidR="00B46CD7" w:rsidRPr="00C8739E" w:rsidRDefault="00B46CD7" w:rsidP="2DB04C88">
      <w:pPr>
        <w:jc w:val="center"/>
        <w:rPr>
          <w:rFonts w:asciiTheme="minorHAnsi" w:hAnsiTheme="minorHAnsi"/>
          <w:sz w:val="36"/>
          <w:szCs w:val="36"/>
        </w:rPr>
      </w:pPr>
    </w:p>
    <w:p w14:paraId="14FE38A2" w14:textId="77777777" w:rsidR="007006A8" w:rsidRPr="00C8739E" w:rsidRDefault="007006A8" w:rsidP="2DB04C88">
      <w:pPr>
        <w:rPr>
          <w:rFonts w:asciiTheme="minorHAnsi" w:hAnsiTheme="minorHAnsi"/>
          <w:sz w:val="32"/>
          <w:szCs w:val="32"/>
        </w:rPr>
      </w:pPr>
    </w:p>
    <w:p w14:paraId="35C46C82" w14:textId="77777777" w:rsidR="007006A8" w:rsidRPr="00C8739E" w:rsidRDefault="007006A8" w:rsidP="2DB04C88">
      <w:pPr>
        <w:pStyle w:val="Default"/>
        <w:jc w:val="center"/>
        <w:rPr>
          <w:rFonts w:asciiTheme="minorHAnsi" w:hAnsiTheme="minorHAnsi" w:cstheme="minorBidi"/>
          <w:sz w:val="28"/>
          <w:szCs w:val="28"/>
        </w:rPr>
      </w:pPr>
    </w:p>
    <w:p w14:paraId="700F87EB" w14:textId="77777777" w:rsidR="00CA1969" w:rsidRPr="00C8739E" w:rsidRDefault="00CA1969" w:rsidP="2DB04C88">
      <w:pPr>
        <w:pStyle w:val="Default"/>
        <w:jc w:val="center"/>
        <w:rPr>
          <w:rFonts w:asciiTheme="minorHAnsi" w:hAnsiTheme="minorHAnsi" w:cstheme="minorBidi"/>
          <w:sz w:val="28"/>
          <w:szCs w:val="28"/>
        </w:rPr>
      </w:pPr>
    </w:p>
    <w:p w14:paraId="7ECEA438" w14:textId="77777777" w:rsidR="00A635C1" w:rsidRDefault="00A635C1" w:rsidP="2DB04C88">
      <w:pPr>
        <w:jc w:val="center"/>
        <w:rPr>
          <w:rFonts w:asciiTheme="minorHAnsi" w:hAnsiTheme="minorHAnsi"/>
          <w:sz w:val="36"/>
          <w:szCs w:val="36"/>
        </w:rPr>
      </w:pPr>
    </w:p>
    <w:p w14:paraId="1B8D538A" w14:textId="77777777" w:rsidR="00A635C1" w:rsidRDefault="00A635C1" w:rsidP="2DB04C88">
      <w:pPr>
        <w:jc w:val="center"/>
        <w:rPr>
          <w:rFonts w:asciiTheme="minorHAnsi" w:hAnsiTheme="minorHAnsi"/>
          <w:sz w:val="36"/>
          <w:szCs w:val="36"/>
        </w:rPr>
      </w:pPr>
    </w:p>
    <w:p w14:paraId="4FD93AFD" w14:textId="77777777" w:rsidR="00A635C1" w:rsidRDefault="00A635C1" w:rsidP="2DB04C88">
      <w:pPr>
        <w:jc w:val="center"/>
        <w:rPr>
          <w:rFonts w:asciiTheme="minorHAnsi" w:hAnsiTheme="minorHAnsi"/>
          <w:sz w:val="36"/>
          <w:szCs w:val="36"/>
        </w:rPr>
      </w:pPr>
    </w:p>
    <w:p w14:paraId="700F87F9" w14:textId="77777777" w:rsidR="00754E68" w:rsidRPr="00C8739E" w:rsidRDefault="00754E68" w:rsidP="2DB04C88">
      <w:pPr>
        <w:jc w:val="center"/>
        <w:rPr>
          <w:rFonts w:asciiTheme="minorHAnsi" w:hAnsiTheme="minorHAnsi"/>
          <w:sz w:val="36"/>
          <w:szCs w:val="36"/>
        </w:rPr>
      </w:pPr>
    </w:p>
    <w:p w14:paraId="05E7B4DA" w14:textId="77777777" w:rsidR="007006A8" w:rsidRPr="00C8739E" w:rsidRDefault="007006A8" w:rsidP="2DB04C88">
      <w:pPr>
        <w:pStyle w:val="Default"/>
        <w:jc w:val="center"/>
        <w:rPr>
          <w:rFonts w:asciiTheme="minorHAnsi" w:hAnsiTheme="minorHAnsi" w:cstheme="minorBidi"/>
          <w:sz w:val="36"/>
          <w:szCs w:val="36"/>
        </w:rPr>
      </w:pPr>
      <w:r w:rsidRPr="2DB04C88">
        <w:rPr>
          <w:rFonts w:asciiTheme="minorHAnsi" w:hAnsiTheme="minorHAnsi" w:cstheme="minorBidi"/>
          <w:sz w:val="36"/>
          <w:szCs w:val="36"/>
        </w:rPr>
        <w:t>Colleen Kattenbraker, Internship Coordinator</w:t>
      </w:r>
    </w:p>
    <w:p w14:paraId="2511B45D" w14:textId="77777777" w:rsidR="007006A8" w:rsidRPr="003F3D41" w:rsidRDefault="007006A8" w:rsidP="2DB04C88">
      <w:pPr>
        <w:pStyle w:val="Default"/>
        <w:jc w:val="center"/>
        <w:rPr>
          <w:rFonts w:asciiTheme="minorHAnsi" w:hAnsiTheme="minorHAnsi" w:cstheme="minorBidi"/>
          <w:sz w:val="32"/>
          <w:szCs w:val="32"/>
        </w:rPr>
      </w:pPr>
      <w:r w:rsidRPr="003F3D41">
        <w:rPr>
          <w:rFonts w:asciiTheme="minorHAnsi" w:hAnsiTheme="minorHAnsi" w:cstheme="minorBidi"/>
          <w:sz w:val="32"/>
          <w:szCs w:val="32"/>
        </w:rPr>
        <w:t>2220 Lantz Arena</w:t>
      </w:r>
    </w:p>
    <w:p w14:paraId="33410ADC" w14:textId="77777777" w:rsidR="007006A8" w:rsidRPr="003F3D41" w:rsidRDefault="007006A8" w:rsidP="2DB04C88">
      <w:pPr>
        <w:pStyle w:val="Default"/>
        <w:jc w:val="center"/>
        <w:rPr>
          <w:rFonts w:asciiTheme="minorHAnsi" w:hAnsiTheme="minorHAnsi" w:cstheme="minorBidi"/>
          <w:sz w:val="32"/>
          <w:szCs w:val="32"/>
        </w:rPr>
      </w:pPr>
      <w:r w:rsidRPr="003F3D41">
        <w:rPr>
          <w:rFonts w:asciiTheme="minorHAnsi" w:hAnsiTheme="minorHAnsi" w:cstheme="minorBidi"/>
          <w:sz w:val="32"/>
          <w:szCs w:val="32"/>
        </w:rPr>
        <w:t>217-581-7011</w:t>
      </w:r>
    </w:p>
    <w:p w14:paraId="614A60CD" w14:textId="77777777" w:rsidR="007006A8" w:rsidRPr="003F3D41" w:rsidRDefault="007006A8" w:rsidP="2DB04C88">
      <w:pPr>
        <w:pStyle w:val="Default"/>
        <w:jc w:val="center"/>
        <w:rPr>
          <w:rFonts w:asciiTheme="minorHAnsi" w:hAnsiTheme="minorHAnsi" w:cstheme="minorBidi"/>
          <w:sz w:val="32"/>
          <w:szCs w:val="32"/>
        </w:rPr>
      </w:pPr>
      <w:r w:rsidRPr="003F3D41">
        <w:rPr>
          <w:rFonts w:asciiTheme="minorHAnsi" w:hAnsiTheme="minorHAnsi" w:cstheme="minorBidi"/>
          <w:sz w:val="32"/>
          <w:szCs w:val="32"/>
        </w:rPr>
        <w:t>cnkattenbraker@eiu.edu</w:t>
      </w:r>
    </w:p>
    <w:p w14:paraId="700F87FC" w14:textId="199A63E2" w:rsidR="009D4094" w:rsidRPr="00C8739E" w:rsidRDefault="009D4094" w:rsidP="00515AE1">
      <w:pPr>
        <w:jc w:val="center"/>
        <w:rPr>
          <w:rFonts w:asciiTheme="minorHAnsi" w:hAnsiTheme="minorHAnsi" w:cstheme="minorHAnsi"/>
          <w:sz w:val="60"/>
          <w:szCs w:val="60"/>
        </w:rPr>
      </w:pPr>
      <w:r w:rsidRPr="00C8739E">
        <w:rPr>
          <w:rFonts w:asciiTheme="minorHAnsi" w:hAnsiTheme="minorHAnsi" w:cstheme="minorHAnsi"/>
          <w:sz w:val="60"/>
          <w:szCs w:val="60"/>
        </w:rPr>
        <w:lastRenderedPageBreak/>
        <w:t>Table of Contents</w:t>
      </w:r>
    </w:p>
    <w:p w14:paraId="700F87FD" w14:textId="77777777" w:rsidR="00763F90" w:rsidRPr="00C8739E" w:rsidRDefault="00763F90" w:rsidP="00515AE1">
      <w:pPr>
        <w:jc w:val="center"/>
        <w:rPr>
          <w:rFonts w:asciiTheme="minorHAnsi" w:hAnsiTheme="minorHAnsi" w:cstheme="minorHAnsi"/>
          <w:sz w:val="56"/>
          <w:szCs w:val="56"/>
        </w:rPr>
      </w:pPr>
    </w:p>
    <w:p w14:paraId="700F87FE" w14:textId="77777777" w:rsidR="009D4094" w:rsidRPr="00C8739E" w:rsidRDefault="009D4094" w:rsidP="00515AE1">
      <w:pPr>
        <w:jc w:val="center"/>
        <w:rPr>
          <w:rFonts w:asciiTheme="minorHAnsi" w:hAnsiTheme="minorHAnsi" w:cstheme="minorHAnsi"/>
          <w:sz w:val="48"/>
          <w:szCs w:val="48"/>
        </w:rPr>
      </w:pPr>
    </w:p>
    <w:p w14:paraId="700F87FF" w14:textId="3FD88B38" w:rsidR="009D4094" w:rsidRPr="00C8739E" w:rsidRDefault="009D4094" w:rsidP="009D409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48"/>
          <w:szCs w:val="48"/>
        </w:rPr>
      </w:pPr>
      <w:r w:rsidRPr="00C8739E">
        <w:rPr>
          <w:rFonts w:asciiTheme="minorHAnsi" w:hAnsiTheme="minorHAnsi" w:cstheme="minorHAnsi"/>
          <w:sz w:val="48"/>
          <w:szCs w:val="48"/>
        </w:rPr>
        <w:t>Introduction to Internship</w:t>
      </w:r>
      <w:r w:rsidR="00BC1493">
        <w:rPr>
          <w:rFonts w:asciiTheme="minorHAnsi" w:hAnsiTheme="minorHAnsi" w:cstheme="minorHAnsi"/>
          <w:sz w:val="48"/>
          <w:szCs w:val="48"/>
        </w:rPr>
        <w:t xml:space="preserve"> – KSR 4275</w:t>
      </w:r>
    </w:p>
    <w:p w14:paraId="700F8800" w14:textId="77777777" w:rsidR="00763F90" w:rsidRPr="00C8739E" w:rsidRDefault="00763F90" w:rsidP="00763F90">
      <w:pPr>
        <w:pStyle w:val="ListParagraph"/>
        <w:ind w:left="1080"/>
        <w:rPr>
          <w:rFonts w:asciiTheme="minorHAnsi" w:hAnsiTheme="minorHAnsi" w:cstheme="minorHAnsi"/>
          <w:sz w:val="48"/>
          <w:szCs w:val="48"/>
        </w:rPr>
      </w:pPr>
    </w:p>
    <w:p w14:paraId="700F8801" w14:textId="77777777" w:rsidR="009D4094" w:rsidRPr="00C8739E" w:rsidRDefault="009D4094" w:rsidP="009D409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48"/>
          <w:szCs w:val="48"/>
        </w:rPr>
      </w:pPr>
      <w:r w:rsidRPr="00C8739E">
        <w:rPr>
          <w:rFonts w:asciiTheme="minorHAnsi" w:hAnsiTheme="minorHAnsi" w:cstheme="minorHAnsi"/>
          <w:sz w:val="48"/>
          <w:szCs w:val="48"/>
        </w:rPr>
        <w:t>Finding an Internship</w:t>
      </w:r>
    </w:p>
    <w:p w14:paraId="700F8802" w14:textId="77777777" w:rsidR="00763F90" w:rsidRPr="00C8739E" w:rsidRDefault="00763F90" w:rsidP="00763F90">
      <w:pPr>
        <w:pStyle w:val="ListParagraph"/>
        <w:rPr>
          <w:rFonts w:asciiTheme="minorHAnsi" w:hAnsiTheme="minorHAnsi" w:cstheme="minorHAnsi"/>
          <w:sz w:val="48"/>
          <w:szCs w:val="48"/>
        </w:rPr>
      </w:pPr>
    </w:p>
    <w:p w14:paraId="700F8803" w14:textId="1536948C" w:rsidR="009D4094" w:rsidRPr="00C8739E" w:rsidRDefault="009D4094" w:rsidP="009D409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48"/>
          <w:szCs w:val="48"/>
        </w:rPr>
      </w:pPr>
      <w:r w:rsidRPr="00C8739E">
        <w:rPr>
          <w:rFonts w:asciiTheme="minorHAnsi" w:hAnsiTheme="minorHAnsi" w:cstheme="minorHAnsi"/>
          <w:sz w:val="48"/>
          <w:szCs w:val="48"/>
        </w:rPr>
        <w:t>Enrollment in Internship</w:t>
      </w:r>
    </w:p>
    <w:p w14:paraId="700F8804" w14:textId="77777777" w:rsidR="00763F90" w:rsidRPr="00C8739E" w:rsidRDefault="00763F90" w:rsidP="00763F90">
      <w:pPr>
        <w:pStyle w:val="ListParagraph"/>
        <w:rPr>
          <w:rFonts w:asciiTheme="minorHAnsi" w:hAnsiTheme="minorHAnsi" w:cstheme="minorHAnsi"/>
          <w:sz w:val="48"/>
          <w:szCs w:val="48"/>
        </w:rPr>
      </w:pPr>
    </w:p>
    <w:p w14:paraId="700F8805" w14:textId="77777777" w:rsidR="00763F90" w:rsidRPr="00C8739E" w:rsidRDefault="00763F90" w:rsidP="009D409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48"/>
          <w:szCs w:val="48"/>
        </w:rPr>
      </w:pPr>
      <w:r w:rsidRPr="00C8739E">
        <w:rPr>
          <w:rFonts w:asciiTheme="minorHAnsi" w:hAnsiTheme="minorHAnsi" w:cstheme="minorHAnsi"/>
          <w:sz w:val="48"/>
          <w:szCs w:val="48"/>
        </w:rPr>
        <w:t>Internship Requirements</w:t>
      </w:r>
    </w:p>
    <w:p w14:paraId="700F8806" w14:textId="77777777" w:rsidR="00763F90" w:rsidRPr="00C8739E" w:rsidRDefault="00763F90" w:rsidP="00763F90">
      <w:pPr>
        <w:pStyle w:val="ListParagraph"/>
        <w:rPr>
          <w:rFonts w:asciiTheme="minorHAnsi" w:hAnsiTheme="minorHAnsi" w:cstheme="minorHAnsi"/>
          <w:sz w:val="40"/>
          <w:szCs w:val="40"/>
        </w:rPr>
      </w:pPr>
    </w:p>
    <w:p w14:paraId="700F8807" w14:textId="77777777" w:rsidR="00763F90" w:rsidRPr="00C8739E" w:rsidRDefault="00763F90" w:rsidP="00763F90">
      <w:pPr>
        <w:rPr>
          <w:rFonts w:asciiTheme="minorHAnsi" w:hAnsiTheme="minorHAnsi" w:cstheme="minorHAnsi"/>
          <w:sz w:val="40"/>
          <w:szCs w:val="40"/>
        </w:rPr>
      </w:pPr>
    </w:p>
    <w:p w14:paraId="700F8808" w14:textId="77777777" w:rsidR="00763F90" w:rsidRPr="00C8739E" w:rsidRDefault="00763F90" w:rsidP="00763F90">
      <w:pPr>
        <w:rPr>
          <w:rFonts w:asciiTheme="minorHAnsi" w:hAnsiTheme="minorHAnsi" w:cstheme="minorHAnsi"/>
          <w:sz w:val="40"/>
          <w:szCs w:val="40"/>
        </w:rPr>
      </w:pPr>
    </w:p>
    <w:p w14:paraId="700F8809" w14:textId="77777777" w:rsidR="00763F90" w:rsidRPr="00C8739E" w:rsidRDefault="00763F90" w:rsidP="00763F90">
      <w:pPr>
        <w:rPr>
          <w:rFonts w:asciiTheme="minorHAnsi" w:hAnsiTheme="minorHAnsi" w:cstheme="minorHAnsi"/>
          <w:sz w:val="40"/>
          <w:szCs w:val="40"/>
        </w:rPr>
      </w:pPr>
    </w:p>
    <w:p w14:paraId="70CA9356" w14:textId="77777777" w:rsidR="00C750CF" w:rsidRPr="00C750CF" w:rsidRDefault="00C750CF" w:rsidP="00C750CF">
      <w:pPr>
        <w:rPr>
          <w:rFonts w:asciiTheme="minorHAnsi" w:hAnsiTheme="minorHAnsi" w:cstheme="minorHAnsi"/>
          <w:sz w:val="56"/>
          <w:szCs w:val="56"/>
        </w:rPr>
      </w:pPr>
      <w:r w:rsidRPr="00C750CF">
        <w:rPr>
          <w:rFonts w:asciiTheme="minorHAnsi" w:hAnsiTheme="minorHAnsi" w:cstheme="minorHAnsi"/>
          <w:sz w:val="56"/>
          <w:szCs w:val="56"/>
        </w:rPr>
        <w:t>KSR Internship Website:</w:t>
      </w:r>
    </w:p>
    <w:p w14:paraId="268336AA" w14:textId="77777777" w:rsidR="00C750CF" w:rsidRDefault="00C750CF" w:rsidP="00C750CF">
      <w:pPr>
        <w:rPr>
          <w:sz w:val="36"/>
          <w:szCs w:val="32"/>
        </w:rPr>
      </w:pPr>
    </w:p>
    <w:p w14:paraId="12D4EB4E" w14:textId="77777777" w:rsidR="00C750CF" w:rsidRPr="00847E11" w:rsidRDefault="00C750CF" w:rsidP="00C750CF">
      <w:pPr>
        <w:rPr>
          <w:rFonts w:asciiTheme="minorHAnsi" w:hAnsiTheme="minorHAnsi" w:cstheme="minorHAnsi"/>
          <w:sz w:val="144"/>
          <w:szCs w:val="144"/>
        </w:rPr>
      </w:pPr>
      <w:hyperlink r:id="rId7" w:history="1">
        <w:r w:rsidRPr="00847E11">
          <w:rPr>
            <w:rStyle w:val="Hyperlink"/>
            <w:rFonts w:asciiTheme="minorHAnsi" w:hAnsiTheme="minorHAnsi"/>
            <w:color w:val="auto"/>
            <w:sz w:val="36"/>
            <w:szCs w:val="32"/>
            <w:u w:val="none"/>
          </w:rPr>
          <w:t>https://www.eiu.edu/ksr/Undergraduate_Internships.php</w:t>
        </w:r>
      </w:hyperlink>
    </w:p>
    <w:p w14:paraId="700F880A" w14:textId="77777777" w:rsidR="00763F90" w:rsidRDefault="00763F90" w:rsidP="00763F90">
      <w:pPr>
        <w:rPr>
          <w:rFonts w:asciiTheme="minorHAnsi" w:hAnsiTheme="minorHAnsi" w:cstheme="minorHAnsi"/>
          <w:sz w:val="40"/>
          <w:szCs w:val="40"/>
        </w:rPr>
      </w:pPr>
    </w:p>
    <w:p w14:paraId="7B5C0781" w14:textId="77777777" w:rsidR="00C750CF" w:rsidRDefault="00C750CF" w:rsidP="00763F90">
      <w:pPr>
        <w:rPr>
          <w:rFonts w:asciiTheme="minorHAnsi" w:hAnsiTheme="minorHAnsi" w:cstheme="minorHAnsi"/>
          <w:sz w:val="40"/>
          <w:szCs w:val="40"/>
        </w:rPr>
      </w:pPr>
    </w:p>
    <w:p w14:paraId="4851787E" w14:textId="77777777" w:rsidR="00C750CF" w:rsidRDefault="00C750CF" w:rsidP="00763F90">
      <w:pPr>
        <w:rPr>
          <w:rFonts w:asciiTheme="minorHAnsi" w:hAnsiTheme="minorHAnsi" w:cstheme="minorHAnsi"/>
          <w:sz w:val="40"/>
          <w:szCs w:val="40"/>
        </w:rPr>
      </w:pPr>
    </w:p>
    <w:p w14:paraId="1F057657" w14:textId="77777777" w:rsidR="00C750CF" w:rsidRPr="00C8739E" w:rsidRDefault="00C750CF" w:rsidP="00763F90">
      <w:pPr>
        <w:rPr>
          <w:rFonts w:asciiTheme="minorHAnsi" w:hAnsiTheme="minorHAnsi" w:cstheme="minorHAnsi"/>
          <w:sz w:val="40"/>
          <w:szCs w:val="40"/>
        </w:rPr>
      </w:pPr>
    </w:p>
    <w:p w14:paraId="700F880B" w14:textId="77777777" w:rsidR="00763F90" w:rsidRPr="00C8739E" w:rsidRDefault="00763F90" w:rsidP="00763F90">
      <w:pPr>
        <w:rPr>
          <w:rFonts w:asciiTheme="minorHAnsi" w:hAnsiTheme="minorHAnsi" w:cstheme="minorHAnsi"/>
          <w:sz w:val="40"/>
          <w:szCs w:val="40"/>
        </w:rPr>
      </w:pPr>
    </w:p>
    <w:p w14:paraId="700F880C" w14:textId="77777777" w:rsidR="00763F90" w:rsidRDefault="00763F90" w:rsidP="00763F90">
      <w:pPr>
        <w:rPr>
          <w:rFonts w:asciiTheme="minorHAnsi" w:hAnsiTheme="minorHAnsi" w:cstheme="minorHAnsi"/>
          <w:sz w:val="40"/>
          <w:szCs w:val="40"/>
        </w:rPr>
      </w:pPr>
    </w:p>
    <w:p w14:paraId="322E99C3" w14:textId="77777777" w:rsidR="00847E11" w:rsidRPr="00847E11" w:rsidRDefault="00847E11" w:rsidP="00847E11">
      <w:pPr>
        <w:rPr>
          <w:rFonts w:asciiTheme="minorHAnsi" w:hAnsiTheme="minorHAnsi" w:cstheme="minorHAnsi"/>
          <w:b/>
          <w:sz w:val="32"/>
          <w:szCs w:val="32"/>
        </w:rPr>
      </w:pPr>
    </w:p>
    <w:p w14:paraId="700F8816" w14:textId="57DC1C18" w:rsidR="00763F90" w:rsidRPr="00C750CF" w:rsidRDefault="00763F90" w:rsidP="00763F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32"/>
          <w:szCs w:val="32"/>
        </w:rPr>
      </w:pPr>
      <w:r w:rsidRPr="00C750CF">
        <w:rPr>
          <w:rFonts w:asciiTheme="minorHAnsi" w:hAnsiTheme="minorHAnsi" w:cstheme="minorHAnsi"/>
          <w:b/>
          <w:sz w:val="32"/>
          <w:szCs w:val="32"/>
        </w:rPr>
        <w:lastRenderedPageBreak/>
        <w:t>Introduction to Internship</w:t>
      </w:r>
    </w:p>
    <w:p w14:paraId="44047E3E" w14:textId="77777777" w:rsidR="007006A8" w:rsidRPr="00C8739E" w:rsidRDefault="007006A8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</w:p>
    <w:p w14:paraId="700F8817" w14:textId="20AA67E8" w:rsidR="00763F90" w:rsidRPr="00C8739E" w:rsidRDefault="00907939" w:rsidP="2DB04C88">
      <w:pPr>
        <w:pStyle w:val="ListParagraph"/>
        <w:ind w:left="1080"/>
        <w:rPr>
          <w:rFonts w:asciiTheme="minorHAnsi" w:hAnsiTheme="minorHAnsi"/>
        </w:rPr>
      </w:pPr>
      <w:r w:rsidRPr="2DB04C88">
        <w:rPr>
          <w:rFonts w:asciiTheme="minorHAnsi" w:hAnsiTheme="minorHAnsi"/>
        </w:rPr>
        <w:t>The</w:t>
      </w:r>
      <w:r w:rsidR="003D6EA9" w:rsidRPr="2DB04C88">
        <w:rPr>
          <w:rFonts w:asciiTheme="minorHAnsi" w:hAnsiTheme="minorHAnsi"/>
        </w:rPr>
        <w:t xml:space="preserve"> internship is an individually planned work experience in a business, agency, or program appropriate to </w:t>
      </w:r>
      <w:r w:rsidRPr="2DB04C88">
        <w:rPr>
          <w:rFonts w:asciiTheme="minorHAnsi" w:hAnsiTheme="minorHAnsi"/>
        </w:rPr>
        <w:t xml:space="preserve">the student’s </w:t>
      </w:r>
      <w:r w:rsidR="6199ECA7" w:rsidRPr="2DB04C88">
        <w:rPr>
          <w:rFonts w:asciiTheme="minorHAnsi" w:hAnsiTheme="minorHAnsi"/>
        </w:rPr>
        <w:t xml:space="preserve">major of </w:t>
      </w:r>
      <w:r w:rsidR="000E2F1D" w:rsidRPr="2DB04C88">
        <w:rPr>
          <w:rFonts w:asciiTheme="minorHAnsi" w:hAnsiTheme="minorHAnsi"/>
        </w:rPr>
        <w:t>E</w:t>
      </w:r>
      <w:r w:rsidR="003D6EA9" w:rsidRPr="2DB04C88">
        <w:rPr>
          <w:rFonts w:asciiTheme="minorHAnsi" w:hAnsiTheme="minorHAnsi"/>
        </w:rPr>
        <w:t xml:space="preserve">xercise </w:t>
      </w:r>
      <w:r w:rsidR="000E2F1D" w:rsidRPr="2DB04C88">
        <w:rPr>
          <w:rFonts w:asciiTheme="minorHAnsi" w:hAnsiTheme="minorHAnsi"/>
        </w:rPr>
        <w:t>S</w:t>
      </w:r>
      <w:r w:rsidR="003D6EA9" w:rsidRPr="2DB04C88">
        <w:rPr>
          <w:rFonts w:asciiTheme="minorHAnsi" w:hAnsiTheme="minorHAnsi"/>
        </w:rPr>
        <w:t>cience</w:t>
      </w:r>
      <w:r w:rsidR="45D1DE96" w:rsidRPr="2DB04C88">
        <w:rPr>
          <w:rFonts w:asciiTheme="minorHAnsi" w:hAnsiTheme="minorHAnsi"/>
        </w:rPr>
        <w:t xml:space="preserve"> (including pre-AT, pre-OT, and pre-PT options)</w:t>
      </w:r>
      <w:r w:rsidR="003D6EA9" w:rsidRPr="2DB04C88">
        <w:rPr>
          <w:rFonts w:asciiTheme="minorHAnsi" w:hAnsiTheme="minorHAnsi"/>
        </w:rPr>
        <w:t xml:space="preserve"> or </w:t>
      </w:r>
      <w:r w:rsidR="000E2F1D" w:rsidRPr="2DB04C88">
        <w:rPr>
          <w:rFonts w:asciiTheme="minorHAnsi" w:hAnsiTheme="minorHAnsi"/>
        </w:rPr>
        <w:t>S</w:t>
      </w:r>
      <w:r w:rsidR="003D6EA9" w:rsidRPr="2DB04C88">
        <w:rPr>
          <w:rFonts w:asciiTheme="minorHAnsi" w:hAnsiTheme="minorHAnsi"/>
        </w:rPr>
        <w:t xml:space="preserve">port </w:t>
      </w:r>
      <w:r w:rsidRPr="2DB04C88">
        <w:rPr>
          <w:rFonts w:asciiTheme="minorHAnsi" w:hAnsiTheme="minorHAnsi"/>
        </w:rPr>
        <w:t xml:space="preserve">and Recreation </w:t>
      </w:r>
      <w:r w:rsidR="000E2F1D" w:rsidRPr="2DB04C88">
        <w:rPr>
          <w:rFonts w:asciiTheme="minorHAnsi" w:hAnsiTheme="minorHAnsi"/>
        </w:rPr>
        <w:t>M</w:t>
      </w:r>
      <w:r w:rsidR="003D6EA9" w:rsidRPr="2DB04C88">
        <w:rPr>
          <w:rFonts w:asciiTheme="minorHAnsi" w:hAnsiTheme="minorHAnsi"/>
        </w:rPr>
        <w:t>anagement.</w:t>
      </w:r>
      <w:r w:rsidR="007006A8" w:rsidRPr="2DB04C88">
        <w:rPr>
          <w:rFonts w:asciiTheme="minorHAnsi" w:hAnsiTheme="minorHAnsi"/>
        </w:rPr>
        <w:t xml:space="preserve"> </w:t>
      </w:r>
      <w:r w:rsidR="003D6EA9" w:rsidRPr="2DB04C88">
        <w:rPr>
          <w:rFonts w:asciiTheme="minorHAnsi" w:hAnsiTheme="minorHAnsi"/>
        </w:rPr>
        <w:t xml:space="preserve">This provides an opportunity to take the knowledge </w:t>
      </w:r>
      <w:r w:rsidR="0093477A" w:rsidRPr="2DB04C88">
        <w:rPr>
          <w:rFonts w:asciiTheme="minorHAnsi" w:hAnsiTheme="minorHAnsi"/>
        </w:rPr>
        <w:t>students</w:t>
      </w:r>
      <w:r w:rsidR="003D6EA9" w:rsidRPr="2DB04C88">
        <w:rPr>
          <w:rFonts w:asciiTheme="minorHAnsi" w:hAnsiTheme="minorHAnsi"/>
        </w:rPr>
        <w:t xml:space="preserve"> have gained through </w:t>
      </w:r>
      <w:r w:rsidR="0093477A" w:rsidRPr="2DB04C88">
        <w:rPr>
          <w:rFonts w:asciiTheme="minorHAnsi" w:hAnsiTheme="minorHAnsi"/>
        </w:rPr>
        <w:t xml:space="preserve">their </w:t>
      </w:r>
      <w:r w:rsidR="003D6EA9" w:rsidRPr="2DB04C88">
        <w:rPr>
          <w:rFonts w:asciiTheme="minorHAnsi" w:hAnsiTheme="minorHAnsi"/>
        </w:rPr>
        <w:t xml:space="preserve">coursework and put it to practical use. It also offers </w:t>
      </w:r>
      <w:r w:rsidR="00AC667E" w:rsidRPr="2DB04C88">
        <w:rPr>
          <w:rFonts w:asciiTheme="minorHAnsi" w:hAnsiTheme="minorHAnsi"/>
        </w:rPr>
        <w:t>a stepping-stone into the workforce by providing experiences not learned in the classroom.</w:t>
      </w:r>
    </w:p>
    <w:p w14:paraId="700F8818" w14:textId="77777777" w:rsidR="0025365C" w:rsidRPr="00C8739E" w:rsidRDefault="0025365C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</w:p>
    <w:p w14:paraId="700F8819" w14:textId="4144D3DC" w:rsidR="0025365C" w:rsidRPr="00C8739E" w:rsidRDefault="0025365C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  <w:r w:rsidRPr="00C8739E">
        <w:rPr>
          <w:rFonts w:asciiTheme="minorHAnsi" w:hAnsiTheme="minorHAnsi" w:cstheme="minorHAnsi"/>
          <w:szCs w:val="24"/>
        </w:rPr>
        <w:t>KS</w:t>
      </w:r>
      <w:r w:rsidR="00D637D4" w:rsidRPr="00C8739E">
        <w:rPr>
          <w:rFonts w:asciiTheme="minorHAnsi" w:hAnsiTheme="minorHAnsi" w:cstheme="minorHAnsi"/>
          <w:szCs w:val="24"/>
        </w:rPr>
        <w:t>R</w:t>
      </w:r>
      <w:r w:rsidRPr="00C8739E">
        <w:rPr>
          <w:rFonts w:asciiTheme="minorHAnsi" w:hAnsiTheme="minorHAnsi" w:cstheme="minorHAnsi"/>
          <w:szCs w:val="24"/>
        </w:rPr>
        <w:t xml:space="preserve"> 4275</w:t>
      </w:r>
      <w:r w:rsidR="007006A8" w:rsidRPr="00C8739E">
        <w:rPr>
          <w:rFonts w:asciiTheme="minorHAnsi" w:hAnsiTheme="minorHAnsi" w:cstheme="minorHAnsi"/>
          <w:szCs w:val="24"/>
        </w:rPr>
        <w:t xml:space="preserve"> – </w:t>
      </w:r>
      <w:r w:rsidRPr="00C8739E">
        <w:rPr>
          <w:rFonts w:asciiTheme="minorHAnsi" w:hAnsiTheme="minorHAnsi" w:cstheme="minorHAnsi"/>
          <w:szCs w:val="24"/>
        </w:rPr>
        <w:t>Internship, must be a minimum of 6-credit hours but can be up to 9-credit hours. A 6-credit hour internship requires that 240 clock hours be worked at the internship site, and 40 clock hours must be worked for each additional 1-credit hour.</w:t>
      </w:r>
    </w:p>
    <w:p w14:paraId="700F881A" w14:textId="77777777" w:rsidR="0025365C" w:rsidRPr="00C8739E" w:rsidRDefault="0025365C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</w:p>
    <w:p w14:paraId="700F881B" w14:textId="77777777" w:rsidR="0025365C" w:rsidRPr="00C8739E" w:rsidRDefault="0025365C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  <w:r w:rsidRPr="00C8739E">
        <w:rPr>
          <w:rFonts w:asciiTheme="minorHAnsi" w:hAnsiTheme="minorHAnsi" w:cstheme="minorHAnsi"/>
          <w:szCs w:val="24"/>
        </w:rPr>
        <w:tab/>
        <w:t>6 credit hours = 240 clock hours</w:t>
      </w:r>
    </w:p>
    <w:p w14:paraId="700F881C" w14:textId="77777777" w:rsidR="0025365C" w:rsidRPr="00C8739E" w:rsidRDefault="0025365C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  <w:r w:rsidRPr="00C8739E">
        <w:rPr>
          <w:rFonts w:asciiTheme="minorHAnsi" w:hAnsiTheme="minorHAnsi" w:cstheme="minorHAnsi"/>
          <w:szCs w:val="24"/>
        </w:rPr>
        <w:tab/>
        <w:t>7 credit hours = 280 clock hours</w:t>
      </w:r>
    </w:p>
    <w:p w14:paraId="700F881D" w14:textId="77777777" w:rsidR="0025365C" w:rsidRPr="00C8739E" w:rsidRDefault="0025365C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  <w:r w:rsidRPr="00C8739E">
        <w:rPr>
          <w:rFonts w:asciiTheme="minorHAnsi" w:hAnsiTheme="minorHAnsi" w:cstheme="minorHAnsi"/>
          <w:szCs w:val="24"/>
        </w:rPr>
        <w:tab/>
        <w:t>8 credit hours = 320 clock hours</w:t>
      </w:r>
    </w:p>
    <w:p w14:paraId="700F881E" w14:textId="77777777" w:rsidR="0025365C" w:rsidRPr="00C8739E" w:rsidRDefault="0025365C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  <w:r w:rsidRPr="00C8739E">
        <w:rPr>
          <w:rFonts w:asciiTheme="minorHAnsi" w:hAnsiTheme="minorHAnsi" w:cstheme="minorHAnsi"/>
          <w:szCs w:val="24"/>
        </w:rPr>
        <w:tab/>
        <w:t>9 credit hours = 360 clock hours</w:t>
      </w:r>
    </w:p>
    <w:p w14:paraId="700F881F" w14:textId="77777777" w:rsidR="00EB3029" w:rsidRPr="00C8739E" w:rsidRDefault="00EB3029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</w:p>
    <w:p w14:paraId="700F8820" w14:textId="1D710A97" w:rsidR="00EB3029" w:rsidRDefault="00EB3029" w:rsidP="2DB04C88">
      <w:pPr>
        <w:pStyle w:val="ListParagraph"/>
        <w:ind w:left="1080"/>
        <w:rPr>
          <w:rFonts w:asciiTheme="minorHAnsi" w:hAnsiTheme="minorHAnsi"/>
        </w:rPr>
      </w:pPr>
      <w:r w:rsidRPr="2DB04C88">
        <w:rPr>
          <w:rFonts w:asciiTheme="minorHAnsi" w:hAnsiTheme="minorHAnsi"/>
        </w:rPr>
        <w:t>Eligibility to complete KS</w:t>
      </w:r>
      <w:r w:rsidR="00D637D4" w:rsidRPr="2DB04C88">
        <w:rPr>
          <w:rFonts w:asciiTheme="minorHAnsi" w:hAnsiTheme="minorHAnsi"/>
        </w:rPr>
        <w:t>R</w:t>
      </w:r>
      <w:r w:rsidRPr="2DB04C88">
        <w:rPr>
          <w:rFonts w:asciiTheme="minorHAnsi" w:hAnsiTheme="minorHAnsi"/>
        </w:rPr>
        <w:t xml:space="preserve"> 4275 is </w:t>
      </w:r>
      <w:r w:rsidR="00084BCC" w:rsidRPr="2DB04C88">
        <w:rPr>
          <w:rFonts w:asciiTheme="minorHAnsi" w:hAnsiTheme="minorHAnsi"/>
        </w:rPr>
        <w:t>a</w:t>
      </w:r>
      <w:r w:rsidR="004E7005" w:rsidRPr="2DB04C88">
        <w:rPr>
          <w:rFonts w:asciiTheme="minorHAnsi" w:hAnsiTheme="minorHAnsi"/>
        </w:rPr>
        <w:t xml:space="preserve">dmission to </w:t>
      </w:r>
      <w:r w:rsidR="72C417A9" w:rsidRPr="2DB04C88">
        <w:rPr>
          <w:rFonts w:asciiTheme="minorHAnsi" w:hAnsiTheme="minorHAnsi"/>
        </w:rPr>
        <w:t xml:space="preserve">the </w:t>
      </w:r>
      <w:r w:rsidR="004E7005" w:rsidRPr="2DB04C88">
        <w:rPr>
          <w:rFonts w:asciiTheme="minorHAnsi" w:hAnsiTheme="minorHAnsi"/>
        </w:rPr>
        <w:t xml:space="preserve">Kinesiology, Sport, and Recreation major; </w:t>
      </w:r>
      <w:r w:rsidR="00084BCC" w:rsidRPr="2DB04C88">
        <w:rPr>
          <w:rFonts w:asciiTheme="minorHAnsi" w:hAnsiTheme="minorHAnsi"/>
        </w:rPr>
        <w:t>c</w:t>
      </w:r>
      <w:r w:rsidR="004E7005" w:rsidRPr="2DB04C88">
        <w:rPr>
          <w:rFonts w:asciiTheme="minorHAnsi" w:hAnsiTheme="minorHAnsi"/>
        </w:rPr>
        <w:t xml:space="preserve">ompletion of all KSR prefixed courses to complete </w:t>
      </w:r>
      <w:r w:rsidR="3762C784" w:rsidRPr="2DB04C88">
        <w:rPr>
          <w:rFonts w:asciiTheme="minorHAnsi" w:hAnsiTheme="minorHAnsi"/>
        </w:rPr>
        <w:t xml:space="preserve">the </w:t>
      </w:r>
      <w:r w:rsidR="004E7005" w:rsidRPr="2DB04C88">
        <w:rPr>
          <w:rFonts w:asciiTheme="minorHAnsi" w:hAnsiTheme="minorHAnsi"/>
        </w:rPr>
        <w:t xml:space="preserve">degree; permission of B.S. Advisor and Chairperson. </w:t>
      </w:r>
      <w:r w:rsidR="00E8393D" w:rsidRPr="2DB04C88">
        <w:rPr>
          <w:rFonts w:asciiTheme="minorHAnsi" w:hAnsiTheme="minorHAnsi"/>
        </w:rPr>
        <w:t xml:space="preserve">Students </w:t>
      </w:r>
      <w:r w:rsidR="00BD18B2" w:rsidRPr="2DB04C88">
        <w:rPr>
          <w:rFonts w:asciiTheme="minorHAnsi" w:hAnsiTheme="minorHAnsi"/>
        </w:rPr>
        <w:t>receive a grade of CR (credit) once all internship requirements are complete.</w:t>
      </w:r>
    </w:p>
    <w:p w14:paraId="32E8DA27" w14:textId="77777777" w:rsidR="00DC2B4D" w:rsidRDefault="00DC2B4D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</w:p>
    <w:p w14:paraId="3E007E4C" w14:textId="213E6675" w:rsidR="00DC2B4D" w:rsidRDefault="00646D7F" w:rsidP="00646D7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number of hours per week worked during the internship is determined by the student and the site.</w:t>
      </w:r>
    </w:p>
    <w:p w14:paraId="38BD2287" w14:textId="4B110507" w:rsidR="00646D7F" w:rsidRDefault="00646D7F" w:rsidP="00646D7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Students can take non-KSR coursework during the internship semester, if needed.</w:t>
      </w:r>
    </w:p>
    <w:p w14:paraId="3E08FD5D" w14:textId="478661DE" w:rsidR="00646D7F" w:rsidRDefault="00E351F2" w:rsidP="00646D7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Students can work during their internship semester</w:t>
      </w:r>
      <w:r w:rsidR="00A472A4">
        <w:rPr>
          <w:rFonts w:asciiTheme="minorHAnsi" w:hAnsiTheme="minorHAnsi" w:cstheme="minorHAnsi"/>
          <w:szCs w:val="24"/>
        </w:rPr>
        <w:t xml:space="preserve">. </w:t>
      </w:r>
    </w:p>
    <w:p w14:paraId="69E503D8" w14:textId="61AA2F25" w:rsidR="00285739" w:rsidRDefault="00285739" w:rsidP="00763F90">
      <w:pPr>
        <w:pStyle w:val="ListParagraph"/>
        <w:ind w:left="1080"/>
        <w:rPr>
          <w:rFonts w:asciiTheme="minorHAnsi" w:hAnsiTheme="minorHAnsi" w:cstheme="minorHAnsi"/>
          <w:szCs w:val="24"/>
        </w:rPr>
      </w:pPr>
    </w:p>
    <w:p w14:paraId="0FAD4502" w14:textId="77777777" w:rsidR="00A472A4" w:rsidRDefault="00A472A4" w:rsidP="00763F90">
      <w:pPr>
        <w:pStyle w:val="ListParagraph"/>
        <w:ind w:left="1080"/>
        <w:rPr>
          <w:rFonts w:asciiTheme="minorHAnsi" w:hAnsiTheme="minorHAnsi" w:cstheme="minorHAnsi"/>
          <w:b/>
          <w:szCs w:val="24"/>
        </w:rPr>
      </w:pPr>
    </w:p>
    <w:p w14:paraId="15170F0E" w14:textId="77777777" w:rsidR="00A472A4" w:rsidRDefault="00A472A4" w:rsidP="00763F90">
      <w:pPr>
        <w:pStyle w:val="ListParagraph"/>
        <w:ind w:left="1080"/>
        <w:rPr>
          <w:rFonts w:asciiTheme="minorHAnsi" w:hAnsiTheme="minorHAnsi" w:cstheme="minorHAnsi"/>
          <w:b/>
          <w:szCs w:val="24"/>
        </w:rPr>
      </w:pPr>
    </w:p>
    <w:p w14:paraId="58DF8FF5" w14:textId="4CB7A6BD" w:rsidR="00285739" w:rsidRPr="00285739" w:rsidRDefault="00285739" w:rsidP="2DB04C88">
      <w:pPr>
        <w:pStyle w:val="ListParagraph"/>
        <w:ind w:left="1080"/>
        <w:rPr>
          <w:rFonts w:asciiTheme="minorHAnsi" w:hAnsiTheme="minorHAnsi"/>
          <w:b/>
          <w:bCs/>
        </w:rPr>
      </w:pPr>
      <w:r w:rsidRPr="2DB04C88">
        <w:rPr>
          <w:rFonts w:asciiTheme="minorHAnsi" w:hAnsiTheme="minorHAnsi"/>
          <w:b/>
          <w:bCs/>
        </w:rPr>
        <w:t xml:space="preserve">*Note: </w:t>
      </w:r>
      <w:r w:rsidR="203ED1D9" w:rsidRPr="2DB04C88">
        <w:rPr>
          <w:rFonts w:asciiTheme="minorHAnsi" w:hAnsiTheme="minorHAnsi"/>
          <w:b/>
          <w:bCs/>
        </w:rPr>
        <w:t>Credit hours are earned for the internship, therefore s</w:t>
      </w:r>
      <w:r w:rsidR="00E8393D" w:rsidRPr="2DB04C88">
        <w:rPr>
          <w:rFonts w:asciiTheme="minorHAnsi" w:hAnsiTheme="minorHAnsi"/>
          <w:b/>
          <w:bCs/>
        </w:rPr>
        <w:t>tudents</w:t>
      </w:r>
      <w:r w:rsidRPr="2DB04C88">
        <w:rPr>
          <w:rFonts w:asciiTheme="minorHAnsi" w:hAnsiTheme="minorHAnsi"/>
          <w:b/>
          <w:bCs/>
        </w:rPr>
        <w:t xml:space="preserve"> </w:t>
      </w:r>
      <w:r w:rsidR="00F54183" w:rsidRPr="2DB04C88">
        <w:rPr>
          <w:rFonts w:asciiTheme="minorHAnsi" w:hAnsiTheme="minorHAnsi"/>
          <w:b/>
          <w:bCs/>
        </w:rPr>
        <w:t xml:space="preserve">will be billed </w:t>
      </w:r>
      <w:r w:rsidRPr="2DB04C88">
        <w:rPr>
          <w:rFonts w:asciiTheme="minorHAnsi" w:hAnsiTheme="minorHAnsi"/>
          <w:b/>
          <w:bCs/>
        </w:rPr>
        <w:t xml:space="preserve">during </w:t>
      </w:r>
      <w:r w:rsidR="00F54183" w:rsidRPr="2DB04C88">
        <w:rPr>
          <w:rFonts w:asciiTheme="minorHAnsi" w:hAnsiTheme="minorHAnsi"/>
          <w:b/>
          <w:bCs/>
        </w:rPr>
        <w:t>the</w:t>
      </w:r>
      <w:r w:rsidRPr="2DB04C88">
        <w:rPr>
          <w:rFonts w:asciiTheme="minorHAnsi" w:hAnsiTheme="minorHAnsi"/>
          <w:b/>
          <w:bCs/>
        </w:rPr>
        <w:t xml:space="preserve"> internship semester.</w:t>
      </w:r>
    </w:p>
    <w:p w14:paraId="700F8821" w14:textId="09C26BCE" w:rsidR="00736DE4" w:rsidRDefault="00736DE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700F8822" w14:textId="513741D4" w:rsidR="00310BDB" w:rsidRPr="00C750CF" w:rsidRDefault="00310BDB" w:rsidP="00310B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32"/>
          <w:szCs w:val="32"/>
        </w:rPr>
      </w:pPr>
      <w:r w:rsidRPr="00C750CF">
        <w:rPr>
          <w:rFonts w:asciiTheme="minorHAnsi" w:hAnsiTheme="minorHAnsi" w:cstheme="minorHAnsi"/>
          <w:b/>
          <w:sz w:val="32"/>
          <w:szCs w:val="32"/>
        </w:rPr>
        <w:lastRenderedPageBreak/>
        <w:t>Finding an Internship</w:t>
      </w:r>
    </w:p>
    <w:p w14:paraId="700F8823" w14:textId="77777777" w:rsidR="005834B1" w:rsidRPr="00C8739E" w:rsidRDefault="005834B1" w:rsidP="005834B1">
      <w:pPr>
        <w:rPr>
          <w:rFonts w:asciiTheme="minorHAnsi" w:hAnsiTheme="minorHAnsi" w:cstheme="minorHAnsi"/>
          <w:szCs w:val="24"/>
        </w:rPr>
      </w:pPr>
    </w:p>
    <w:p w14:paraId="700F8824" w14:textId="0F5EA386" w:rsidR="005834B1" w:rsidRPr="00C8739E" w:rsidRDefault="005834B1" w:rsidP="005834B1">
      <w:pPr>
        <w:ind w:left="1080"/>
        <w:rPr>
          <w:rFonts w:asciiTheme="minorHAnsi" w:hAnsiTheme="minorHAnsi" w:cstheme="minorHAnsi"/>
          <w:szCs w:val="24"/>
        </w:rPr>
      </w:pPr>
      <w:r w:rsidRPr="00C8739E">
        <w:rPr>
          <w:rFonts w:asciiTheme="minorHAnsi" w:hAnsiTheme="minorHAnsi" w:cstheme="minorHAnsi"/>
          <w:szCs w:val="24"/>
        </w:rPr>
        <w:t xml:space="preserve">The process of looking for an internship is </w:t>
      </w:r>
      <w:r w:rsidR="00AC02D0" w:rsidRPr="00C8739E">
        <w:rPr>
          <w:rFonts w:asciiTheme="minorHAnsi" w:hAnsiTheme="minorHAnsi" w:cstheme="minorHAnsi"/>
          <w:szCs w:val="24"/>
        </w:rPr>
        <w:t>like</w:t>
      </w:r>
      <w:r w:rsidRPr="00C8739E">
        <w:rPr>
          <w:rFonts w:asciiTheme="minorHAnsi" w:hAnsiTheme="minorHAnsi" w:cstheme="minorHAnsi"/>
          <w:szCs w:val="24"/>
        </w:rPr>
        <w:t xml:space="preserve"> looking for a job. </w:t>
      </w:r>
      <w:r w:rsidR="0031485A">
        <w:rPr>
          <w:rFonts w:asciiTheme="minorHAnsi" w:hAnsiTheme="minorHAnsi" w:cstheme="minorHAnsi"/>
          <w:szCs w:val="24"/>
        </w:rPr>
        <w:t xml:space="preserve">Students should </w:t>
      </w:r>
      <w:r w:rsidR="00C718A9">
        <w:rPr>
          <w:rFonts w:asciiTheme="minorHAnsi" w:hAnsiTheme="minorHAnsi" w:cstheme="minorHAnsi"/>
          <w:szCs w:val="24"/>
        </w:rPr>
        <w:t xml:space="preserve">be prepared with a strong </w:t>
      </w:r>
      <w:r w:rsidRPr="00C8739E">
        <w:rPr>
          <w:rFonts w:asciiTheme="minorHAnsi" w:hAnsiTheme="minorHAnsi" w:cstheme="minorHAnsi"/>
          <w:szCs w:val="24"/>
        </w:rPr>
        <w:t xml:space="preserve">resume </w:t>
      </w:r>
      <w:r w:rsidR="001F4CF7">
        <w:rPr>
          <w:rFonts w:asciiTheme="minorHAnsi" w:hAnsiTheme="minorHAnsi" w:cstheme="minorHAnsi"/>
          <w:szCs w:val="24"/>
        </w:rPr>
        <w:t xml:space="preserve">to </w:t>
      </w:r>
      <w:r w:rsidRPr="00C8739E">
        <w:rPr>
          <w:rFonts w:asciiTheme="minorHAnsi" w:hAnsiTheme="minorHAnsi" w:cstheme="minorHAnsi"/>
          <w:szCs w:val="24"/>
        </w:rPr>
        <w:t>share with prospective internship sites.</w:t>
      </w:r>
    </w:p>
    <w:p w14:paraId="700F8825" w14:textId="77777777" w:rsidR="000F68C1" w:rsidRPr="00C8739E" w:rsidRDefault="000F68C1" w:rsidP="005834B1">
      <w:pPr>
        <w:ind w:left="1080"/>
        <w:rPr>
          <w:rFonts w:asciiTheme="minorHAnsi" w:hAnsiTheme="minorHAnsi" w:cstheme="minorHAnsi"/>
          <w:szCs w:val="24"/>
        </w:rPr>
      </w:pPr>
    </w:p>
    <w:p w14:paraId="700F8826" w14:textId="53EA2B5A" w:rsidR="00EB3029" w:rsidRPr="00291649" w:rsidRDefault="000F68C1" w:rsidP="2DB04C88">
      <w:pPr>
        <w:ind w:left="1080"/>
        <w:rPr>
          <w:rFonts w:asciiTheme="minorHAnsi" w:hAnsiTheme="minorHAnsi"/>
          <w:b/>
          <w:bCs/>
        </w:rPr>
      </w:pPr>
      <w:r w:rsidRPr="2DB04C88">
        <w:rPr>
          <w:rFonts w:asciiTheme="minorHAnsi" w:hAnsiTheme="minorHAnsi"/>
        </w:rPr>
        <w:t>The Department of Kinesiology</w:t>
      </w:r>
      <w:r w:rsidR="00623F60" w:rsidRPr="2DB04C88">
        <w:rPr>
          <w:rFonts w:asciiTheme="minorHAnsi" w:hAnsiTheme="minorHAnsi"/>
        </w:rPr>
        <w:t xml:space="preserve">, </w:t>
      </w:r>
      <w:r w:rsidRPr="2DB04C88">
        <w:rPr>
          <w:rFonts w:asciiTheme="minorHAnsi" w:hAnsiTheme="minorHAnsi"/>
        </w:rPr>
        <w:t>Sport</w:t>
      </w:r>
      <w:r w:rsidR="00623F60" w:rsidRPr="2DB04C88">
        <w:rPr>
          <w:rFonts w:asciiTheme="minorHAnsi" w:hAnsiTheme="minorHAnsi"/>
        </w:rPr>
        <w:t>, and Recreation</w:t>
      </w:r>
      <w:r w:rsidRPr="2DB04C88">
        <w:rPr>
          <w:rFonts w:asciiTheme="minorHAnsi" w:hAnsiTheme="minorHAnsi"/>
        </w:rPr>
        <w:t xml:space="preserve"> maintains a list</w:t>
      </w:r>
      <w:r w:rsidR="003377DC" w:rsidRPr="2DB04C88">
        <w:rPr>
          <w:rFonts w:asciiTheme="minorHAnsi" w:hAnsiTheme="minorHAnsi"/>
        </w:rPr>
        <w:t xml:space="preserve"> </w:t>
      </w:r>
      <w:r w:rsidR="00A74021" w:rsidRPr="2DB04C88">
        <w:rPr>
          <w:rFonts w:asciiTheme="minorHAnsi" w:hAnsiTheme="minorHAnsi"/>
        </w:rPr>
        <w:t xml:space="preserve">of </w:t>
      </w:r>
      <w:r w:rsidR="00291649" w:rsidRPr="2DB04C88">
        <w:rPr>
          <w:rFonts w:asciiTheme="minorHAnsi" w:hAnsiTheme="minorHAnsi"/>
        </w:rPr>
        <w:t xml:space="preserve">recent </w:t>
      </w:r>
      <w:r w:rsidR="00A74021" w:rsidRPr="2DB04C88">
        <w:rPr>
          <w:rFonts w:asciiTheme="minorHAnsi" w:hAnsiTheme="minorHAnsi"/>
        </w:rPr>
        <w:t xml:space="preserve">sites where </w:t>
      </w:r>
      <w:r w:rsidR="008C23D6">
        <w:rPr>
          <w:rFonts w:asciiTheme="minorHAnsi" w:hAnsiTheme="minorHAnsi"/>
        </w:rPr>
        <w:t>previous</w:t>
      </w:r>
      <w:r w:rsidR="00A74021" w:rsidRPr="2DB04C88">
        <w:rPr>
          <w:rFonts w:asciiTheme="minorHAnsi" w:hAnsiTheme="minorHAnsi"/>
        </w:rPr>
        <w:t xml:space="preserve"> students have completed internships. It is not mandatory that </w:t>
      </w:r>
      <w:r w:rsidR="001F4CF7" w:rsidRPr="2DB04C88">
        <w:rPr>
          <w:rFonts w:asciiTheme="minorHAnsi" w:hAnsiTheme="minorHAnsi"/>
        </w:rPr>
        <w:t>students</w:t>
      </w:r>
      <w:r w:rsidR="00A74021" w:rsidRPr="2DB04C88">
        <w:rPr>
          <w:rFonts w:asciiTheme="minorHAnsi" w:hAnsiTheme="minorHAnsi"/>
        </w:rPr>
        <w:t xml:space="preserve"> choose a site from this list, but it can be a good place to start if </w:t>
      </w:r>
      <w:r w:rsidR="001F4CF7" w:rsidRPr="2DB04C88">
        <w:rPr>
          <w:rFonts w:asciiTheme="minorHAnsi" w:hAnsiTheme="minorHAnsi"/>
        </w:rPr>
        <w:t>one has</w:t>
      </w:r>
      <w:r w:rsidR="00A74021" w:rsidRPr="2DB04C88">
        <w:rPr>
          <w:rFonts w:asciiTheme="minorHAnsi" w:hAnsiTheme="minorHAnsi"/>
        </w:rPr>
        <w:t xml:space="preserve"> no idea who to contact. </w:t>
      </w:r>
      <w:r w:rsidR="00291649" w:rsidRPr="2DB04C88">
        <w:rPr>
          <w:rFonts w:asciiTheme="minorHAnsi" w:hAnsiTheme="minorHAnsi"/>
          <w:b/>
          <w:bCs/>
        </w:rPr>
        <w:t>Additional links to recent internship op</w:t>
      </w:r>
      <w:r w:rsidR="002A0670" w:rsidRPr="2DB04C88">
        <w:rPr>
          <w:rFonts w:asciiTheme="minorHAnsi" w:hAnsiTheme="minorHAnsi"/>
          <w:b/>
          <w:bCs/>
        </w:rPr>
        <w:t>portunitie</w:t>
      </w:r>
      <w:r w:rsidR="00291649" w:rsidRPr="2DB04C88">
        <w:rPr>
          <w:rFonts w:asciiTheme="minorHAnsi" w:hAnsiTheme="minorHAnsi"/>
          <w:b/>
          <w:bCs/>
        </w:rPr>
        <w:t xml:space="preserve">s are </w:t>
      </w:r>
      <w:r w:rsidR="00295035" w:rsidRPr="2DB04C88">
        <w:rPr>
          <w:rFonts w:asciiTheme="minorHAnsi" w:hAnsiTheme="minorHAnsi"/>
          <w:b/>
          <w:bCs/>
        </w:rPr>
        <w:t>also l</w:t>
      </w:r>
      <w:r w:rsidR="00291649" w:rsidRPr="2DB04C88">
        <w:rPr>
          <w:rFonts w:asciiTheme="minorHAnsi" w:hAnsiTheme="minorHAnsi"/>
          <w:b/>
          <w:bCs/>
        </w:rPr>
        <w:t>isted on the site.</w:t>
      </w:r>
    </w:p>
    <w:p w14:paraId="700F8827" w14:textId="77777777" w:rsidR="00EB3029" w:rsidRPr="00C8739E" w:rsidRDefault="00EB3029" w:rsidP="005834B1">
      <w:pPr>
        <w:ind w:left="1080"/>
        <w:rPr>
          <w:rFonts w:asciiTheme="minorHAnsi" w:hAnsiTheme="minorHAnsi" w:cstheme="minorHAnsi"/>
          <w:szCs w:val="24"/>
        </w:rPr>
      </w:pPr>
    </w:p>
    <w:p w14:paraId="4C85792B" w14:textId="6AE7E589" w:rsidR="00951664" w:rsidRDefault="001F4CF7" w:rsidP="2DB04C88">
      <w:pPr>
        <w:ind w:left="1080"/>
        <w:rPr>
          <w:rFonts w:asciiTheme="minorHAnsi" w:hAnsiTheme="minorHAnsi"/>
        </w:rPr>
      </w:pPr>
      <w:r w:rsidRPr="2DB04C88">
        <w:rPr>
          <w:rFonts w:asciiTheme="minorHAnsi" w:hAnsiTheme="minorHAnsi"/>
        </w:rPr>
        <w:t>Students should k</w:t>
      </w:r>
      <w:r w:rsidR="00EB3029" w:rsidRPr="2DB04C88">
        <w:rPr>
          <w:rFonts w:asciiTheme="minorHAnsi" w:hAnsiTheme="minorHAnsi"/>
        </w:rPr>
        <w:t xml:space="preserve">eep </w:t>
      </w:r>
      <w:r w:rsidRPr="2DB04C88">
        <w:rPr>
          <w:rFonts w:asciiTheme="minorHAnsi" w:hAnsiTheme="minorHAnsi"/>
        </w:rPr>
        <w:t>thei</w:t>
      </w:r>
      <w:r w:rsidR="00EB3029" w:rsidRPr="2DB04C88">
        <w:rPr>
          <w:rFonts w:asciiTheme="minorHAnsi" w:hAnsiTheme="minorHAnsi"/>
        </w:rPr>
        <w:t xml:space="preserve">r career goals in mind when thinking about an internship. </w:t>
      </w:r>
      <w:r w:rsidR="000E2F1D" w:rsidRPr="2DB04C88">
        <w:rPr>
          <w:rFonts w:asciiTheme="minorHAnsi" w:hAnsiTheme="minorHAnsi"/>
        </w:rPr>
        <w:t>E</w:t>
      </w:r>
      <w:r w:rsidR="00EB3029" w:rsidRPr="2DB04C88">
        <w:rPr>
          <w:rFonts w:asciiTheme="minorHAnsi" w:hAnsiTheme="minorHAnsi"/>
        </w:rPr>
        <w:t xml:space="preserve">xercise </w:t>
      </w:r>
      <w:r w:rsidR="000E2F1D" w:rsidRPr="2DB04C88">
        <w:rPr>
          <w:rFonts w:asciiTheme="minorHAnsi" w:hAnsiTheme="minorHAnsi"/>
        </w:rPr>
        <w:t>S</w:t>
      </w:r>
      <w:r w:rsidR="00EB3029" w:rsidRPr="2DB04C88">
        <w:rPr>
          <w:rFonts w:asciiTheme="minorHAnsi" w:hAnsiTheme="minorHAnsi"/>
        </w:rPr>
        <w:t xml:space="preserve">cience </w:t>
      </w:r>
      <w:r w:rsidR="001503C2" w:rsidRPr="2DB04C88">
        <w:rPr>
          <w:rFonts w:asciiTheme="minorHAnsi" w:hAnsiTheme="minorHAnsi"/>
        </w:rPr>
        <w:t>major</w:t>
      </w:r>
      <w:r w:rsidR="006166D2" w:rsidRPr="2DB04C88">
        <w:rPr>
          <w:rFonts w:asciiTheme="minorHAnsi" w:hAnsiTheme="minorHAnsi"/>
        </w:rPr>
        <w:t xml:space="preserve">s who </w:t>
      </w:r>
      <w:r w:rsidR="00EB3029" w:rsidRPr="2DB04C88">
        <w:rPr>
          <w:rFonts w:asciiTheme="minorHAnsi" w:hAnsiTheme="minorHAnsi"/>
        </w:rPr>
        <w:t>want to work in a clinical</w:t>
      </w:r>
      <w:r w:rsidR="33CAE4CA" w:rsidRPr="2DB04C88">
        <w:rPr>
          <w:rFonts w:asciiTheme="minorHAnsi" w:hAnsiTheme="minorHAnsi"/>
        </w:rPr>
        <w:t xml:space="preserve"> </w:t>
      </w:r>
      <w:r w:rsidR="00EB3029" w:rsidRPr="2DB04C88">
        <w:rPr>
          <w:rFonts w:asciiTheme="minorHAnsi" w:hAnsiTheme="minorHAnsi"/>
        </w:rPr>
        <w:t>setting</w:t>
      </w:r>
      <w:r w:rsidR="006166D2" w:rsidRPr="2DB04C88">
        <w:rPr>
          <w:rFonts w:asciiTheme="minorHAnsi" w:hAnsiTheme="minorHAnsi"/>
        </w:rPr>
        <w:t xml:space="preserve"> </w:t>
      </w:r>
      <w:r w:rsidR="3D2E945A" w:rsidRPr="2DB04C88">
        <w:rPr>
          <w:rFonts w:asciiTheme="minorHAnsi" w:hAnsiTheme="minorHAnsi"/>
        </w:rPr>
        <w:t xml:space="preserve">(AT, OT, PT, cardiac rehabilitation) </w:t>
      </w:r>
      <w:r w:rsidR="00EB3029" w:rsidRPr="2DB04C88">
        <w:rPr>
          <w:rFonts w:asciiTheme="minorHAnsi" w:hAnsiTheme="minorHAnsi"/>
        </w:rPr>
        <w:t xml:space="preserve">should look </w:t>
      </w:r>
      <w:r w:rsidR="003377DC" w:rsidRPr="2DB04C88">
        <w:rPr>
          <w:rFonts w:asciiTheme="minorHAnsi" w:hAnsiTheme="minorHAnsi"/>
        </w:rPr>
        <w:t>for</w:t>
      </w:r>
      <w:r w:rsidR="00EB3029" w:rsidRPr="2DB04C88">
        <w:rPr>
          <w:rFonts w:asciiTheme="minorHAnsi" w:hAnsiTheme="minorHAnsi"/>
        </w:rPr>
        <w:t xml:space="preserve"> an internship where </w:t>
      </w:r>
      <w:r w:rsidR="006166D2" w:rsidRPr="2DB04C88">
        <w:rPr>
          <w:rFonts w:asciiTheme="minorHAnsi" w:hAnsiTheme="minorHAnsi"/>
        </w:rPr>
        <w:t>the</w:t>
      </w:r>
      <w:r w:rsidR="00EB3029" w:rsidRPr="2DB04C88">
        <w:rPr>
          <w:rFonts w:asciiTheme="minorHAnsi" w:hAnsiTheme="minorHAnsi"/>
        </w:rPr>
        <w:t xml:space="preserve">y can get that experience. If </w:t>
      </w:r>
      <w:r w:rsidR="00706A3C" w:rsidRPr="2DB04C88">
        <w:rPr>
          <w:rFonts w:asciiTheme="minorHAnsi" w:hAnsiTheme="minorHAnsi"/>
        </w:rPr>
        <w:t xml:space="preserve">one is </w:t>
      </w:r>
      <w:r w:rsidR="00EB3029" w:rsidRPr="2DB04C88">
        <w:rPr>
          <w:rFonts w:asciiTheme="minorHAnsi" w:hAnsiTheme="minorHAnsi"/>
        </w:rPr>
        <w:t>interested in strength and conditioning or personal training, then a fitness facility</w:t>
      </w:r>
      <w:r w:rsidR="325BF7A7" w:rsidRPr="2DB04C88">
        <w:rPr>
          <w:rFonts w:asciiTheme="minorHAnsi" w:hAnsiTheme="minorHAnsi"/>
        </w:rPr>
        <w:t xml:space="preserve"> </w:t>
      </w:r>
      <w:r w:rsidR="00EB3029" w:rsidRPr="2DB04C88">
        <w:rPr>
          <w:rFonts w:asciiTheme="minorHAnsi" w:hAnsiTheme="minorHAnsi"/>
        </w:rPr>
        <w:t>would be a good starting point for</w:t>
      </w:r>
      <w:r w:rsidR="00706A3C" w:rsidRPr="2DB04C88">
        <w:rPr>
          <w:rFonts w:asciiTheme="minorHAnsi" w:hAnsiTheme="minorHAnsi"/>
        </w:rPr>
        <w:t xml:space="preserve"> the</w:t>
      </w:r>
      <w:r w:rsidR="00EB3029" w:rsidRPr="2DB04C88">
        <w:rPr>
          <w:rFonts w:asciiTheme="minorHAnsi" w:hAnsiTheme="minorHAnsi"/>
        </w:rPr>
        <w:t xml:space="preserve"> internship search. </w:t>
      </w:r>
    </w:p>
    <w:p w14:paraId="3D1F8603" w14:textId="77777777" w:rsidR="00C718A9" w:rsidRDefault="00C718A9" w:rsidP="005834B1">
      <w:pPr>
        <w:ind w:left="1080"/>
        <w:rPr>
          <w:rFonts w:asciiTheme="minorHAnsi" w:hAnsiTheme="minorHAnsi" w:cstheme="minorHAnsi"/>
          <w:szCs w:val="24"/>
        </w:rPr>
      </w:pPr>
    </w:p>
    <w:p w14:paraId="52A379F4" w14:textId="777B646D" w:rsidR="003377DC" w:rsidRPr="00C8739E" w:rsidRDefault="000E2F1D" w:rsidP="005834B1">
      <w:pPr>
        <w:ind w:left="1080"/>
        <w:rPr>
          <w:rFonts w:asciiTheme="minorHAnsi" w:hAnsiTheme="minorHAnsi" w:cstheme="minorHAnsi"/>
          <w:szCs w:val="24"/>
        </w:rPr>
      </w:pPr>
      <w:r w:rsidRPr="00C8739E">
        <w:rPr>
          <w:rFonts w:asciiTheme="minorHAnsi" w:hAnsiTheme="minorHAnsi" w:cstheme="minorHAnsi"/>
          <w:szCs w:val="24"/>
        </w:rPr>
        <w:t>S</w:t>
      </w:r>
      <w:r w:rsidR="00EB3029" w:rsidRPr="00C8739E">
        <w:rPr>
          <w:rFonts w:asciiTheme="minorHAnsi" w:hAnsiTheme="minorHAnsi" w:cstheme="minorHAnsi"/>
          <w:szCs w:val="24"/>
        </w:rPr>
        <w:t xml:space="preserve">port </w:t>
      </w:r>
      <w:r w:rsidR="009812F2">
        <w:rPr>
          <w:rFonts w:asciiTheme="minorHAnsi" w:hAnsiTheme="minorHAnsi" w:cstheme="minorHAnsi"/>
          <w:szCs w:val="24"/>
        </w:rPr>
        <w:t xml:space="preserve">and Recreation </w:t>
      </w:r>
      <w:r w:rsidRPr="00C8739E">
        <w:rPr>
          <w:rFonts w:asciiTheme="minorHAnsi" w:hAnsiTheme="minorHAnsi" w:cstheme="minorHAnsi"/>
          <w:szCs w:val="24"/>
        </w:rPr>
        <w:t>M</w:t>
      </w:r>
      <w:r w:rsidR="00EB3029" w:rsidRPr="00C8739E">
        <w:rPr>
          <w:rFonts w:asciiTheme="minorHAnsi" w:hAnsiTheme="minorHAnsi" w:cstheme="minorHAnsi"/>
          <w:szCs w:val="24"/>
        </w:rPr>
        <w:t xml:space="preserve">anagement </w:t>
      </w:r>
      <w:r w:rsidR="001503C2">
        <w:rPr>
          <w:rFonts w:asciiTheme="minorHAnsi" w:hAnsiTheme="minorHAnsi" w:cstheme="minorHAnsi"/>
          <w:szCs w:val="24"/>
        </w:rPr>
        <w:t>major</w:t>
      </w:r>
      <w:r w:rsidR="00706A3C">
        <w:rPr>
          <w:rFonts w:asciiTheme="minorHAnsi" w:hAnsiTheme="minorHAnsi" w:cstheme="minorHAnsi"/>
          <w:szCs w:val="24"/>
        </w:rPr>
        <w:t>s</w:t>
      </w:r>
      <w:r w:rsidR="00EB3029" w:rsidRPr="00C8739E">
        <w:rPr>
          <w:rFonts w:asciiTheme="minorHAnsi" w:hAnsiTheme="minorHAnsi" w:cstheme="minorHAnsi"/>
          <w:szCs w:val="24"/>
        </w:rPr>
        <w:t xml:space="preserve"> interested in marketing</w:t>
      </w:r>
      <w:r w:rsidR="00706A3C">
        <w:rPr>
          <w:rFonts w:asciiTheme="minorHAnsi" w:hAnsiTheme="minorHAnsi" w:cstheme="minorHAnsi"/>
          <w:szCs w:val="24"/>
        </w:rPr>
        <w:t xml:space="preserve"> co</w:t>
      </w:r>
      <w:r w:rsidR="001840D1">
        <w:rPr>
          <w:rFonts w:asciiTheme="minorHAnsi" w:hAnsiTheme="minorHAnsi" w:cstheme="minorHAnsi"/>
          <w:szCs w:val="24"/>
        </w:rPr>
        <w:t xml:space="preserve">uld look directly at a marketing department for a college or professional team. </w:t>
      </w:r>
      <w:r w:rsidR="008A14DC" w:rsidRPr="00C8739E">
        <w:rPr>
          <w:rFonts w:asciiTheme="minorHAnsi" w:hAnsiTheme="minorHAnsi" w:cstheme="minorHAnsi"/>
          <w:szCs w:val="24"/>
        </w:rPr>
        <w:t xml:space="preserve">If </w:t>
      </w:r>
      <w:r w:rsidR="002D62D5">
        <w:rPr>
          <w:rFonts w:asciiTheme="minorHAnsi" w:hAnsiTheme="minorHAnsi" w:cstheme="minorHAnsi"/>
          <w:szCs w:val="24"/>
        </w:rPr>
        <w:t xml:space="preserve">interested in </w:t>
      </w:r>
      <w:r w:rsidR="008A14DC" w:rsidRPr="00C8739E">
        <w:rPr>
          <w:rFonts w:asciiTheme="minorHAnsi" w:hAnsiTheme="minorHAnsi" w:cstheme="minorHAnsi"/>
          <w:szCs w:val="24"/>
        </w:rPr>
        <w:t>athletic administration, the EIU Athletic Department</w:t>
      </w:r>
      <w:r w:rsidR="002D62D5">
        <w:rPr>
          <w:rFonts w:asciiTheme="minorHAnsi" w:hAnsiTheme="minorHAnsi" w:cstheme="minorHAnsi"/>
          <w:szCs w:val="24"/>
        </w:rPr>
        <w:t xml:space="preserve"> (or any other college/university)</w:t>
      </w:r>
      <w:r w:rsidR="008A14DC" w:rsidRPr="00C8739E">
        <w:rPr>
          <w:rFonts w:asciiTheme="minorHAnsi" w:hAnsiTheme="minorHAnsi" w:cstheme="minorHAnsi"/>
          <w:szCs w:val="24"/>
        </w:rPr>
        <w:t xml:space="preserve"> might be a good fit.</w:t>
      </w:r>
    </w:p>
    <w:p w14:paraId="26432AE7" w14:textId="77777777" w:rsidR="00C718A9" w:rsidRDefault="00C718A9" w:rsidP="005834B1">
      <w:pPr>
        <w:ind w:left="1080"/>
        <w:rPr>
          <w:rFonts w:asciiTheme="minorHAnsi" w:hAnsiTheme="minorHAnsi" w:cstheme="minorHAnsi"/>
          <w:szCs w:val="24"/>
        </w:rPr>
      </w:pPr>
    </w:p>
    <w:p w14:paraId="700F8828" w14:textId="611D82A1" w:rsidR="00417F3F" w:rsidRDefault="008A14DC" w:rsidP="005834B1">
      <w:pPr>
        <w:ind w:left="1080"/>
        <w:rPr>
          <w:rFonts w:asciiTheme="minorHAnsi" w:hAnsiTheme="minorHAnsi" w:cstheme="minorHAnsi"/>
          <w:szCs w:val="24"/>
        </w:rPr>
      </w:pPr>
      <w:r w:rsidRPr="00C8739E">
        <w:rPr>
          <w:rFonts w:asciiTheme="minorHAnsi" w:hAnsiTheme="minorHAnsi" w:cstheme="minorHAnsi"/>
          <w:szCs w:val="24"/>
        </w:rPr>
        <w:t xml:space="preserve">Talk to professors, </w:t>
      </w:r>
      <w:r w:rsidR="002D62D5">
        <w:rPr>
          <w:rFonts w:asciiTheme="minorHAnsi" w:hAnsiTheme="minorHAnsi" w:cstheme="minorHAnsi"/>
          <w:szCs w:val="24"/>
        </w:rPr>
        <w:t xml:space="preserve">research </w:t>
      </w:r>
      <w:r w:rsidRPr="00C8739E">
        <w:rPr>
          <w:rFonts w:asciiTheme="minorHAnsi" w:hAnsiTheme="minorHAnsi" w:cstheme="minorHAnsi"/>
          <w:szCs w:val="24"/>
        </w:rPr>
        <w:t xml:space="preserve">websites, and talk to fellow </w:t>
      </w:r>
      <w:r w:rsidR="003377DC" w:rsidRPr="00C8739E">
        <w:rPr>
          <w:rFonts w:asciiTheme="minorHAnsi" w:hAnsiTheme="minorHAnsi" w:cstheme="minorHAnsi"/>
          <w:szCs w:val="24"/>
        </w:rPr>
        <w:t>classmates</w:t>
      </w:r>
      <w:r w:rsidRPr="00C8739E">
        <w:rPr>
          <w:rFonts w:asciiTheme="minorHAnsi" w:hAnsiTheme="minorHAnsi" w:cstheme="minorHAnsi"/>
          <w:szCs w:val="24"/>
        </w:rPr>
        <w:t xml:space="preserve"> about where they are looking</w:t>
      </w:r>
      <w:r w:rsidR="001F57A9">
        <w:rPr>
          <w:rFonts w:asciiTheme="minorHAnsi" w:hAnsiTheme="minorHAnsi" w:cstheme="minorHAnsi"/>
          <w:szCs w:val="24"/>
        </w:rPr>
        <w:t>.</w:t>
      </w:r>
      <w:r w:rsidRPr="00C8739E">
        <w:rPr>
          <w:rFonts w:asciiTheme="minorHAnsi" w:hAnsiTheme="minorHAnsi" w:cstheme="minorHAnsi"/>
          <w:szCs w:val="24"/>
        </w:rPr>
        <w:t xml:space="preserve"> Remember that networking is an important part of </w:t>
      </w:r>
      <w:r w:rsidR="009F267F">
        <w:rPr>
          <w:rFonts w:asciiTheme="minorHAnsi" w:hAnsiTheme="minorHAnsi" w:cstheme="minorHAnsi"/>
          <w:szCs w:val="24"/>
        </w:rPr>
        <w:t>the</w:t>
      </w:r>
      <w:r w:rsidRPr="00C8739E">
        <w:rPr>
          <w:rFonts w:asciiTheme="minorHAnsi" w:hAnsiTheme="minorHAnsi" w:cstheme="minorHAnsi"/>
          <w:szCs w:val="24"/>
        </w:rPr>
        <w:t xml:space="preserve"> profession</w:t>
      </w:r>
      <w:r w:rsidR="00AC02D0">
        <w:rPr>
          <w:rFonts w:asciiTheme="minorHAnsi" w:hAnsiTheme="minorHAnsi" w:cstheme="minorHAnsi"/>
          <w:szCs w:val="24"/>
        </w:rPr>
        <w:t>,</w:t>
      </w:r>
      <w:r w:rsidRPr="00C8739E">
        <w:rPr>
          <w:rFonts w:asciiTheme="minorHAnsi" w:hAnsiTheme="minorHAnsi" w:cstheme="minorHAnsi"/>
          <w:szCs w:val="24"/>
        </w:rPr>
        <w:t xml:space="preserve"> and it isn’t too soon to start making connections</w:t>
      </w:r>
      <w:r w:rsidR="001F57A9">
        <w:rPr>
          <w:rFonts w:asciiTheme="minorHAnsi" w:hAnsiTheme="minorHAnsi" w:cstheme="minorHAnsi"/>
          <w:szCs w:val="24"/>
        </w:rPr>
        <w:t>!</w:t>
      </w:r>
    </w:p>
    <w:p w14:paraId="43306D21" w14:textId="33D7588A" w:rsidR="00E95542" w:rsidRDefault="00E95542" w:rsidP="005834B1">
      <w:pPr>
        <w:ind w:left="1080"/>
        <w:rPr>
          <w:rFonts w:asciiTheme="minorHAnsi" w:hAnsiTheme="minorHAnsi" w:cstheme="minorHAnsi"/>
          <w:szCs w:val="24"/>
        </w:rPr>
      </w:pPr>
    </w:p>
    <w:p w14:paraId="7842A228" w14:textId="5F179101" w:rsidR="00CE5C7C" w:rsidRDefault="009F267F" w:rsidP="2DB04C88">
      <w:pPr>
        <w:ind w:left="1080"/>
        <w:rPr>
          <w:rFonts w:asciiTheme="minorHAnsi" w:hAnsiTheme="minorHAnsi"/>
        </w:rPr>
      </w:pPr>
      <w:r w:rsidRPr="2DB04C88">
        <w:rPr>
          <w:rFonts w:asciiTheme="minorHAnsi" w:hAnsiTheme="minorHAnsi"/>
        </w:rPr>
        <w:t xml:space="preserve">Students should consider </w:t>
      </w:r>
      <w:r w:rsidR="00635D8C">
        <w:rPr>
          <w:rFonts w:asciiTheme="minorHAnsi" w:hAnsiTheme="minorHAnsi"/>
        </w:rPr>
        <w:t>the following</w:t>
      </w:r>
      <w:r w:rsidR="00A65D23">
        <w:rPr>
          <w:rFonts w:asciiTheme="minorHAnsi" w:hAnsiTheme="minorHAnsi"/>
        </w:rPr>
        <w:t xml:space="preserve"> when planning for an internship</w:t>
      </w:r>
      <w:r w:rsidR="00635D8C">
        <w:rPr>
          <w:rFonts w:asciiTheme="minorHAnsi" w:hAnsiTheme="minorHAnsi"/>
        </w:rPr>
        <w:t>:</w:t>
      </w:r>
    </w:p>
    <w:p w14:paraId="6CEACB5E" w14:textId="071F68C1" w:rsidR="00537A08" w:rsidRDefault="00EB571C" w:rsidP="2DB04C88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Will you </w:t>
      </w:r>
      <w:r w:rsidR="00E95542" w:rsidRPr="2DB04C88">
        <w:rPr>
          <w:rFonts w:asciiTheme="minorHAnsi" w:hAnsiTheme="minorHAnsi"/>
        </w:rPr>
        <w:t xml:space="preserve">stay local to </w:t>
      </w:r>
      <w:r w:rsidR="41625848" w:rsidRPr="2DB04C88">
        <w:rPr>
          <w:rFonts w:asciiTheme="minorHAnsi" w:hAnsiTheme="minorHAnsi"/>
        </w:rPr>
        <w:t xml:space="preserve">Charleston, or </w:t>
      </w:r>
      <w:r w:rsidR="00E95542" w:rsidRPr="2DB04C88">
        <w:rPr>
          <w:rFonts w:asciiTheme="minorHAnsi" w:hAnsiTheme="minorHAnsi"/>
        </w:rPr>
        <w:t>move back home</w:t>
      </w:r>
      <w:r w:rsidR="009B783A" w:rsidRPr="2DB04C88">
        <w:rPr>
          <w:rFonts w:asciiTheme="minorHAnsi" w:hAnsiTheme="minorHAnsi"/>
        </w:rPr>
        <w:t xml:space="preserve">? </w:t>
      </w:r>
    </w:p>
    <w:p w14:paraId="6E830297" w14:textId="44930B56" w:rsidR="00537A08" w:rsidRDefault="00EB571C" w:rsidP="2DB04C88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 you </w:t>
      </w:r>
      <w:r w:rsidR="00635D8C">
        <w:rPr>
          <w:rFonts w:asciiTheme="minorHAnsi" w:hAnsiTheme="minorHAnsi"/>
        </w:rPr>
        <w:t xml:space="preserve">hope </w:t>
      </w:r>
      <w:r w:rsidR="009B783A" w:rsidRPr="2DB04C88">
        <w:rPr>
          <w:rFonts w:asciiTheme="minorHAnsi" w:hAnsiTheme="minorHAnsi"/>
        </w:rPr>
        <w:t xml:space="preserve">to relocate somewhere else </w:t>
      </w:r>
      <w:r>
        <w:rPr>
          <w:rFonts w:asciiTheme="minorHAnsi" w:hAnsiTheme="minorHAnsi"/>
        </w:rPr>
        <w:t xml:space="preserve">in a different part of </w:t>
      </w:r>
      <w:r w:rsidR="000528DC" w:rsidRPr="2DB04C88">
        <w:rPr>
          <w:rFonts w:asciiTheme="minorHAnsi" w:hAnsiTheme="minorHAnsi"/>
        </w:rPr>
        <w:t>the country?</w:t>
      </w:r>
    </w:p>
    <w:p w14:paraId="12DFC97E" w14:textId="5A4C476E" w:rsidR="00537A08" w:rsidRDefault="00106BD0" w:rsidP="2DB04C88">
      <w:pPr>
        <w:ind w:left="1080"/>
        <w:rPr>
          <w:rFonts w:asciiTheme="minorHAnsi" w:hAnsiTheme="minorHAnsi"/>
        </w:rPr>
      </w:pPr>
      <w:r w:rsidRPr="2DB04C88">
        <w:rPr>
          <w:rFonts w:asciiTheme="minorHAnsi" w:hAnsiTheme="minorHAnsi"/>
        </w:rPr>
        <w:t xml:space="preserve">How far </w:t>
      </w:r>
      <w:r w:rsidR="00EB571C">
        <w:rPr>
          <w:rFonts w:asciiTheme="minorHAnsi" w:hAnsiTheme="minorHAnsi"/>
        </w:rPr>
        <w:t xml:space="preserve">are you </w:t>
      </w:r>
      <w:r w:rsidRPr="2DB04C88">
        <w:rPr>
          <w:rFonts w:asciiTheme="minorHAnsi" w:hAnsiTheme="minorHAnsi"/>
        </w:rPr>
        <w:t>willing to</w:t>
      </w:r>
      <w:r w:rsidR="00DC2B4D" w:rsidRPr="2DB04C88">
        <w:rPr>
          <w:rFonts w:asciiTheme="minorHAnsi" w:hAnsiTheme="minorHAnsi"/>
        </w:rPr>
        <w:t xml:space="preserve"> </w:t>
      </w:r>
      <w:r w:rsidRPr="2DB04C88">
        <w:rPr>
          <w:rFonts w:asciiTheme="minorHAnsi" w:hAnsiTheme="minorHAnsi"/>
        </w:rPr>
        <w:t xml:space="preserve">commute? </w:t>
      </w:r>
    </w:p>
    <w:p w14:paraId="5C1496D5" w14:textId="345A64F3" w:rsidR="00537A08" w:rsidRDefault="00EB571C" w:rsidP="2DB04C88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 you seeking </w:t>
      </w:r>
      <w:r w:rsidR="00DC2B4D" w:rsidRPr="2DB04C88">
        <w:rPr>
          <w:rFonts w:asciiTheme="minorHAnsi" w:hAnsiTheme="minorHAnsi"/>
        </w:rPr>
        <w:t>a paid internship?</w:t>
      </w:r>
      <w:r w:rsidR="41D06DA4" w:rsidRPr="2DB04C8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What options are available?</w:t>
      </w:r>
    </w:p>
    <w:p w14:paraId="631C1D40" w14:textId="6F6768C2" w:rsidR="00537A08" w:rsidRDefault="41D06DA4" w:rsidP="2DB04C88">
      <w:pPr>
        <w:ind w:left="1080"/>
        <w:rPr>
          <w:rFonts w:asciiTheme="minorHAnsi" w:hAnsiTheme="minorHAnsi"/>
        </w:rPr>
      </w:pPr>
      <w:r w:rsidRPr="2DB04C88">
        <w:rPr>
          <w:rFonts w:asciiTheme="minorHAnsi" w:hAnsiTheme="minorHAnsi"/>
        </w:rPr>
        <w:t>Do you need to work during your internship?</w:t>
      </w:r>
    </w:p>
    <w:p w14:paraId="1208C540" w14:textId="77777777" w:rsidR="0015531F" w:rsidRDefault="0015531F" w:rsidP="005834B1">
      <w:pPr>
        <w:ind w:left="1080"/>
        <w:rPr>
          <w:rFonts w:asciiTheme="minorHAnsi" w:hAnsiTheme="minorHAnsi" w:cstheme="minorHAnsi"/>
          <w:szCs w:val="24"/>
        </w:rPr>
      </w:pPr>
    </w:p>
    <w:p w14:paraId="676C7FE5" w14:textId="18E100B1" w:rsidR="00E95542" w:rsidRPr="00C8739E" w:rsidRDefault="0015531F" w:rsidP="005834B1">
      <w:pPr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</w:t>
      </w:r>
      <w:r w:rsidR="000528DC">
        <w:rPr>
          <w:rFonts w:asciiTheme="minorHAnsi" w:hAnsiTheme="minorHAnsi" w:cstheme="minorHAnsi"/>
          <w:szCs w:val="24"/>
        </w:rPr>
        <w:t xml:space="preserve"> search </w:t>
      </w:r>
      <w:r w:rsidR="002F3CE0">
        <w:rPr>
          <w:rFonts w:asciiTheme="minorHAnsi" w:hAnsiTheme="minorHAnsi" w:cstheme="minorHAnsi"/>
          <w:szCs w:val="24"/>
        </w:rPr>
        <w:t>should</w:t>
      </w:r>
      <w:r w:rsidR="000528DC">
        <w:rPr>
          <w:rFonts w:asciiTheme="minorHAnsi" w:hAnsiTheme="minorHAnsi" w:cstheme="minorHAnsi"/>
          <w:szCs w:val="24"/>
        </w:rPr>
        <w:t xml:space="preserve"> begin </w:t>
      </w:r>
      <w:r w:rsidR="00484EAF">
        <w:rPr>
          <w:rFonts w:asciiTheme="minorHAnsi" w:hAnsiTheme="minorHAnsi" w:cstheme="minorHAnsi"/>
          <w:szCs w:val="24"/>
        </w:rPr>
        <w:t>with</w:t>
      </w:r>
      <w:r w:rsidR="000528DC">
        <w:rPr>
          <w:rFonts w:asciiTheme="minorHAnsi" w:hAnsiTheme="minorHAnsi" w:cstheme="minorHAnsi"/>
          <w:szCs w:val="24"/>
        </w:rPr>
        <w:t xml:space="preserve">in the area </w:t>
      </w:r>
      <w:r w:rsidR="00484EAF">
        <w:rPr>
          <w:rFonts w:asciiTheme="minorHAnsi" w:hAnsiTheme="minorHAnsi" w:cstheme="minorHAnsi"/>
          <w:szCs w:val="24"/>
        </w:rPr>
        <w:t xml:space="preserve">where </w:t>
      </w:r>
      <w:r>
        <w:rPr>
          <w:rFonts w:asciiTheme="minorHAnsi" w:hAnsiTheme="minorHAnsi" w:cstheme="minorHAnsi"/>
          <w:szCs w:val="24"/>
        </w:rPr>
        <w:t xml:space="preserve">the student </w:t>
      </w:r>
      <w:r w:rsidR="000528DC">
        <w:rPr>
          <w:rFonts w:asciiTheme="minorHAnsi" w:hAnsiTheme="minorHAnsi" w:cstheme="minorHAnsi"/>
          <w:szCs w:val="24"/>
        </w:rPr>
        <w:t>plan</w:t>
      </w:r>
      <w:r>
        <w:rPr>
          <w:rFonts w:asciiTheme="minorHAnsi" w:hAnsiTheme="minorHAnsi" w:cstheme="minorHAnsi"/>
          <w:szCs w:val="24"/>
        </w:rPr>
        <w:t>s</w:t>
      </w:r>
      <w:r w:rsidR="000528DC">
        <w:rPr>
          <w:rFonts w:asciiTheme="minorHAnsi" w:hAnsiTheme="minorHAnsi" w:cstheme="minorHAnsi"/>
          <w:szCs w:val="24"/>
        </w:rPr>
        <w:t xml:space="preserve"> to live</w:t>
      </w:r>
      <w:r w:rsidR="00484EAF">
        <w:rPr>
          <w:rFonts w:asciiTheme="minorHAnsi" w:hAnsiTheme="minorHAnsi" w:cstheme="minorHAnsi"/>
          <w:szCs w:val="24"/>
        </w:rPr>
        <w:t>. Compile a list of potential sites and make contact by phone or email inquiring about the possibility of doing an internship there.</w:t>
      </w:r>
      <w:r w:rsidR="00106BD0">
        <w:rPr>
          <w:rFonts w:asciiTheme="minorHAnsi" w:hAnsiTheme="minorHAnsi" w:cstheme="minorHAnsi"/>
          <w:szCs w:val="24"/>
        </w:rPr>
        <w:t xml:space="preserve"> </w:t>
      </w:r>
      <w:r w:rsidR="005B6CBF">
        <w:rPr>
          <w:rFonts w:asciiTheme="minorHAnsi" w:hAnsiTheme="minorHAnsi" w:cstheme="minorHAnsi"/>
          <w:szCs w:val="24"/>
        </w:rPr>
        <w:t>Be prepared to answer questions about internship requirements</w:t>
      </w:r>
      <w:r w:rsidR="00E4336A">
        <w:rPr>
          <w:rFonts w:asciiTheme="minorHAnsi" w:hAnsiTheme="minorHAnsi" w:cstheme="minorHAnsi"/>
          <w:szCs w:val="24"/>
        </w:rPr>
        <w:t xml:space="preserve"> and dates, </w:t>
      </w:r>
      <w:r w:rsidR="005B6CBF">
        <w:rPr>
          <w:rFonts w:asciiTheme="minorHAnsi" w:hAnsiTheme="minorHAnsi" w:cstheme="minorHAnsi"/>
          <w:szCs w:val="24"/>
        </w:rPr>
        <w:t xml:space="preserve">how many work hours </w:t>
      </w:r>
      <w:r>
        <w:rPr>
          <w:rFonts w:asciiTheme="minorHAnsi" w:hAnsiTheme="minorHAnsi" w:cstheme="minorHAnsi"/>
          <w:szCs w:val="24"/>
        </w:rPr>
        <w:t>are</w:t>
      </w:r>
      <w:r w:rsidR="005B6CBF">
        <w:rPr>
          <w:rFonts w:asciiTheme="minorHAnsi" w:hAnsiTheme="minorHAnsi" w:cstheme="minorHAnsi"/>
          <w:szCs w:val="24"/>
        </w:rPr>
        <w:t xml:space="preserve"> need</w:t>
      </w:r>
      <w:r>
        <w:rPr>
          <w:rFonts w:asciiTheme="minorHAnsi" w:hAnsiTheme="minorHAnsi" w:cstheme="minorHAnsi"/>
          <w:szCs w:val="24"/>
        </w:rPr>
        <w:t>ed</w:t>
      </w:r>
      <w:r w:rsidR="005B6CBF">
        <w:rPr>
          <w:rFonts w:asciiTheme="minorHAnsi" w:hAnsiTheme="minorHAnsi" w:cstheme="minorHAnsi"/>
          <w:szCs w:val="24"/>
        </w:rPr>
        <w:t>, etc.</w:t>
      </w:r>
    </w:p>
    <w:p w14:paraId="700F8829" w14:textId="4FE543B9" w:rsidR="00736DE4" w:rsidRDefault="00736DE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700F882A" w14:textId="6B2E01C5" w:rsidR="000F68C1" w:rsidRPr="00C750CF" w:rsidRDefault="00417F3F" w:rsidP="00417F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32"/>
          <w:szCs w:val="32"/>
        </w:rPr>
      </w:pPr>
      <w:r w:rsidRPr="00C750CF">
        <w:rPr>
          <w:rFonts w:asciiTheme="minorHAnsi" w:hAnsiTheme="minorHAnsi" w:cstheme="minorHAnsi"/>
          <w:b/>
          <w:sz w:val="32"/>
          <w:szCs w:val="32"/>
        </w:rPr>
        <w:lastRenderedPageBreak/>
        <w:t xml:space="preserve">Enrollment in </w:t>
      </w:r>
      <w:r w:rsidR="007006A8" w:rsidRPr="00C750CF">
        <w:rPr>
          <w:rFonts w:asciiTheme="minorHAnsi" w:hAnsiTheme="minorHAnsi" w:cstheme="minorHAnsi"/>
          <w:b/>
          <w:sz w:val="32"/>
          <w:szCs w:val="32"/>
        </w:rPr>
        <w:t>Internship</w:t>
      </w:r>
    </w:p>
    <w:p w14:paraId="700F882B" w14:textId="77777777" w:rsidR="00417F3F" w:rsidRPr="00C8739E" w:rsidRDefault="00417F3F" w:rsidP="00417F3F">
      <w:pPr>
        <w:rPr>
          <w:rFonts w:asciiTheme="minorHAnsi" w:hAnsiTheme="minorHAnsi" w:cstheme="minorHAnsi"/>
          <w:szCs w:val="24"/>
        </w:rPr>
      </w:pPr>
    </w:p>
    <w:p w14:paraId="700F882C" w14:textId="235E9F72" w:rsidR="00417F3F" w:rsidRPr="00C8739E" w:rsidRDefault="00417F3F" w:rsidP="00417F3F">
      <w:pPr>
        <w:ind w:left="1080"/>
        <w:rPr>
          <w:rFonts w:asciiTheme="minorHAnsi" w:hAnsiTheme="minorHAnsi" w:cstheme="minorHAnsi"/>
          <w:szCs w:val="24"/>
        </w:rPr>
      </w:pPr>
      <w:r w:rsidRPr="00C8739E">
        <w:rPr>
          <w:rFonts w:asciiTheme="minorHAnsi" w:hAnsiTheme="minorHAnsi" w:cstheme="minorHAnsi"/>
          <w:szCs w:val="24"/>
        </w:rPr>
        <w:t xml:space="preserve">There are </w:t>
      </w:r>
      <w:r w:rsidR="00285739">
        <w:rPr>
          <w:rFonts w:asciiTheme="minorHAnsi" w:hAnsiTheme="minorHAnsi" w:cstheme="minorHAnsi"/>
          <w:szCs w:val="24"/>
        </w:rPr>
        <w:t>requirements that must be met</w:t>
      </w:r>
      <w:r w:rsidRPr="00C8739E">
        <w:rPr>
          <w:rFonts w:asciiTheme="minorHAnsi" w:hAnsiTheme="minorHAnsi" w:cstheme="minorHAnsi"/>
          <w:szCs w:val="24"/>
        </w:rPr>
        <w:t xml:space="preserve"> prior to being enrolled in KS</w:t>
      </w:r>
      <w:r w:rsidR="00D637D4" w:rsidRPr="00C8739E">
        <w:rPr>
          <w:rFonts w:asciiTheme="minorHAnsi" w:hAnsiTheme="minorHAnsi" w:cstheme="minorHAnsi"/>
          <w:szCs w:val="24"/>
        </w:rPr>
        <w:t>R</w:t>
      </w:r>
      <w:r w:rsidRPr="00C8739E">
        <w:rPr>
          <w:rFonts w:asciiTheme="minorHAnsi" w:hAnsiTheme="minorHAnsi" w:cstheme="minorHAnsi"/>
          <w:szCs w:val="24"/>
        </w:rPr>
        <w:t xml:space="preserve"> 4275</w:t>
      </w:r>
      <w:r w:rsidR="007006A8" w:rsidRPr="00C8739E">
        <w:rPr>
          <w:rFonts w:asciiTheme="minorHAnsi" w:hAnsiTheme="minorHAnsi" w:cstheme="minorHAnsi"/>
          <w:szCs w:val="24"/>
        </w:rPr>
        <w:t xml:space="preserve"> – Internship</w:t>
      </w:r>
      <w:r w:rsidRPr="00C8739E">
        <w:rPr>
          <w:rFonts w:asciiTheme="minorHAnsi" w:hAnsiTheme="minorHAnsi" w:cstheme="minorHAnsi"/>
          <w:szCs w:val="24"/>
        </w:rPr>
        <w:t>.</w:t>
      </w:r>
      <w:r w:rsidR="003377DC" w:rsidRPr="00C8739E">
        <w:rPr>
          <w:rFonts w:asciiTheme="minorHAnsi" w:hAnsiTheme="minorHAnsi" w:cstheme="minorHAnsi"/>
          <w:szCs w:val="24"/>
        </w:rPr>
        <w:t xml:space="preserve"> </w:t>
      </w:r>
      <w:r w:rsidRPr="00C8739E">
        <w:rPr>
          <w:rFonts w:asciiTheme="minorHAnsi" w:hAnsiTheme="minorHAnsi" w:cstheme="minorHAnsi"/>
          <w:szCs w:val="24"/>
        </w:rPr>
        <w:t xml:space="preserve">Posted deadlines </w:t>
      </w:r>
      <w:r w:rsidR="00C02B60">
        <w:rPr>
          <w:rFonts w:asciiTheme="minorHAnsi" w:hAnsiTheme="minorHAnsi" w:cstheme="minorHAnsi"/>
          <w:szCs w:val="24"/>
        </w:rPr>
        <w:t>should be</w:t>
      </w:r>
      <w:r w:rsidRPr="00C8739E">
        <w:rPr>
          <w:rFonts w:asciiTheme="minorHAnsi" w:hAnsiTheme="minorHAnsi" w:cstheme="minorHAnsi"/>
          <w:szCs w:val="24"/>
        </w:rPr>
        <w:t xml:space="preserve"> adhered to and are established to meet EIU registration deadlines.</w:t>
      </w:r>
    </w:p>
    <w:p w14:paraId="700F882D" w14:textId="77777777" w:rsidR="00417F3F" w:rsidRPr="00C8739E" w:rsidRDefault="00417F3F" w:rsidP="00417F3F">
      <w:pPr>
        <w:ind w:left="1080"/>
        <w:rPr>
          <w:rFonts w:asciiTheme="minorHAnsi" w:hAnsiTheme="minorHAnsi" w:cstheme="minorHAnsi"/>
          <w:szCs w:val="24"/>
        </w:rPr>
      </w:pPr>
    </w:p>
    <w:p w14:paraId="700F882E" w14:textId="2D406C30" w:rsidR="00417F3F" w:rsidRDefault="00C02B60" w:rsidP="00417F3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346A7">
        <w:rPr>
          <w:rFonts w:asciiTheme="minorHAnsi" w:hAnsiTheme="minorHAnsi" w:cstheme="minorHAnsi"/>
          <w:b/>
          <w:szCs w:val="24"/>
        </w:rPr>
        <w:t>Completion of KSR 4274 – Pre-Internship and Career Development in Kinesiology, Sport, &amp; Recreation</w:t>
      </w:r>
      <w:r w:rsidR="00417F3F" w:rsidRPr="00C8739E">
        <w:rPr>
          <w:rFonts w:asciiTheme="minorHAnsi" w:hAnsiTheme="minorHAnsi" w:cstheme="minorHAnsi"/>
          <w:szCs w:val="24"/>
        </w:rPr>
        <w:t>.</w:t>
      </w:r>
      <w:r w:rsidR="003377DC" w:rsidRPr="00C8739E">
        <w:rPr>
          <w:rFonts w:asciiTheme="minorHAnsi" w:hAnsiTheme="minorHAnsi" w:cstheme="minorHAnsi"/>
          <w:szCs w:val="24"/>
        </w:rPr>
        <w:t xml:space="preserve"> </w:t>
      </w:r>
    </w:p>
    <w:p w14:paraId="51332202" w14:textId="77777777" w:rsidR="005F6E8D" w:rsidRDefault="005F6E8D" w:rsidP="005F6E8D">
      <w:pPr>
        <w:pStyle w:val="ListParagraph"/>
        <w:ind w:left="1440"/>
        <w:rPr>
          <w:rFonts w:asciiTheme="minorHAnsi" w:hAnsiTheme="minorHAnsi" w:cstheme="minorHAnsi"/>
          <w:szCs w:val="24"/>
        </w:rPr>
      </w:pPr>
    </w:p>
    <w:p w14:paraId="2F2973B7" w14:textId="217AEAA2" w:rsidR="00312A7D" w:rsidRPr="00312A7D" w:rsidRDefault="005F6E8D" w:rsidP="00312A7D">
      <w:pPr>
        <w:pStyle w:val="ListParagraph"/>
        <w:numPr>
          <w:ilvl w:val="0"/>
          <w:numId w:val="4"/>
        </w:numPr>
        <w:rPr>
          <w:rFonts w:asciiTheme="minorHAnsi" w:hAnsiTheme="minorHAnsi"/>
          <w:b/>
          <w:i/>
        </w:rPr>
      </w:pPr>
      <w:r w:rsidRPr="36F6108D">
        <w:rPr>
          <w:rFonts w:asciiTheme="minorHAnsi" w:hAnsiTheme="minorHAnsi"/>
          <w:b/>
        </w:rPr>
        <w:t xml:space="preserve">The following majors must show proof of first aid, CPR, and AED certification that is valid through the internship semester: </w:t>
      </w:r>
      <w:r w:rsidRPr="36F6108D">
        <w:rPr>
          <w:rFonts w:asciiTheme="minorHAnsi" w:hAnsiTheme="minorHAnsi"/>
        </w:rPr>
        <w:t>Exercise Science</w:t>
      </w:r>
      <w:r w:rsidR="009F7BFA">
        <w:rPr>
          <w:rFonts w:asciiTheme="minorHAnsi" w:hAnsiTheme="minorHAnsi"/>
        </w:rPr>
        <w:t xml:space="preserve"> (including </w:t>
      </w:r>
      <w:r w:rsidR="00077E30">
        <w:rPr>
          <w:rFonts w:asciiTheme="minorHAnsi" w:hAnsiTheme="minorHAnsi"/>
        </w:rPr>
        <w:t>pre-AT, pre-OT, and pre-PT options)</w:t>
      </w:r>
      <w:r w:rsidRPr="36F6108D">
        <w:rPr>
          <w:rFonts w:asciiTheme="minorHAnsi" w:hAnsiTheme="minorHAnsi"/>
        </w:rPr>
        <w:t>.</w:t>
      </w:r>
      <w:r w:rsidR="00834E73" w:rsidRPr="36F6108D">
        <w:rPr>
          <w:rFonts w:asciiTheme="minorHAnsi" w:hAnsiTheme="minorHAnsi"/>
        </w:rPr>
        <w:t xml:space="preserve"> </w:t>
      </w:r>
      <w:r w:rsidR="00834E73" w:rsidRPr="36F6108D">
        <w:rPr>
          <w:rFonts w:asciiTheme="minorHAnsi" w:hAnsiTheme="minorHAnsi"/>
          <w:i/>
        </w:rPr>
        <w:t xml:space="preserve">Certification cards or certificates </w:t>
      </w:r>
      <w:r w:rsidR="001346A7" w:rsidRPr="36F6108D">
        <w:rPr>
          <w:rFonts w:asciiTheme="minorHAnsi" w:hAnsiTheme="minorHAnsi"/>
          <w:i/>
        </w:rPr>
        <w:t>must</w:t>
      </w:r>
      <w:r w:rsidR="00834E73" w:rsidRPr="36F6108D">
        <w:rPr>
          <w:rFonts w:asciiTheme="minorHAnsi" w:hAnsiTheme="minorHAnsi"/>
          <w:i/>
        </w:rPr>
        <w:t xml:space="preserve"> be emailed to the </w:t>
      </w:r>
      <w:r w:rsidR="00B74F1E" w:rsidRPr="36F6108D">
        <w:rPr>
          <w:rFonts w:asciiTheme="minorHAnsi" w:hAnsiTheme="minorHAnsi"/>
          <w:i/>
        </w:rPr>
        <w:t>KSR I</w:t>
      </w:r>
      <w:r w:rsidR="00834E73" w:rsidRPr="36F6108D">
        <w:rPr>
          <w:rFonts w:asciiTheme="minorHAnsi" w:hAnsiTheme="minorHAnsi"/>
          <w:i/>
        </w:rPr>
        <w:t xml:space="preserve">nternship </w:t>
      </w:r>
      <w:r w:rsidR="00B74F1E" w:rsidRPr="36F6108D">
        <w:rPr>
          <w:rFonts w:asciiTheme="minorHAnsi" w:hAnsiTheme="minorHAnsi"/>
          <w:i/>
        </w:rPr>
        <w:t>C</w:t>
      </w:r>
      <w:r w:rsidR="00834E73" w:rsidRPr="36F6108D">
        <w:rPr>
          <w:rFonts w:asciiTheme="minorHAnsi" w:hAnsiTheme="minorHAnsi"/>
          <w:i/>
        </w:rPr>
        <w:t>oordinator.</w:t>
      </w:r>
    </w:p>
    <w:p w14:paraId="1B8333B9" w14:textId="77777777" w:rsidR="00E4336A" w:rsidRPr="00C8739E" w:rsidRDefault="00E4336A" w:rsidP="00E4336A">
      <w:pPr>
        <w:pStyle w:val="ListParagraph"/>
        <w:ind w:left="1440"/>
        <w:rPr>
          <w:rFonts w:asciiTheme="minorHAnsi" w:hAnsiTheme="minorHAnsi" w:cstheme="minorHAnsi"/>
          <w:szCs w:val="24"/>
        </w:rPr>
      </w:pPr>
    </w:p>
    <w:p w14:paraId="700F882F" w14:textId="79D9ADCA" w:rsidR="005B5938" w:rsidRDefault="005B5938" w:rsidP="00417F3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36F6108D">
        <w:rPr>
          <w:rFonts w:asciiTheme="minorHAnsi" w:hAnsiTheme="minorHAnsi"/>
          <w:b/>
        </w:rPr>
        <w:t>Degree Audit</w:t>
      </w:r>
      <w:r w:rsidRPr="36F6108D">
        <w:rPr>
          <w:rFonts w:asciiTheme="minorHAnsi" w:hAnsiTheme="minorHAnsi"/>
        </w:rPr>
        <w:t xml:space="preserve">. </w:t>
      </w:r>
      <w:r w:rsidR="78ABF0AE" w:rsidRPr="36F6108D">
        <w:rPr>
          <w:rFonts w:asciiTheme="minorHAnsi" w:hAnsiTheme="minorHAnsi"/>
        </w:rPr>
        <w:t>The student’s</w:t>
      </w:r>
      <w:r w:rsidR="003377DC" w:rsidRPr="36F6108D">
        <w:rPr>
          <w:rFonts w:asciiTheme="minorHAnsi" w:hAnsiTheme="minorHAnsi"/>
        </w:rPr>
        <w:t xml:space="preserve"> academic advisor will sign </w:t>
      </w:r>
      <w:r w:rsidR="49286763" w:rsidRPr="36F6108D">
        <w:rPr>
          <w:rFonts w:asciiTheme="minorHAnsi" w:hAnsiTheme="minorHAnsi"/>
        </w:rPr>
        <w:t>the</w:t>
      </w:r>
      <w:r w:rsidR="00285739" w:rsidRPr="36F6108D">
        <w:rPr>
          <w:rFonts w:asciiTheme="minorHAnsi" w:hAnsiTheme="minorHAnsi"/>
        </w:rPr>
        <w:t xml:space="preserve"> degree audit </w:t>
      </w:r>
      <w:r w:rsidR="164FF27C" w:rsidRPr="36F6108D">
        <w:rPr>
          <w:rFonts w:asciiTheme="minorHAnsi" w:hAnsiTheme="minorHAnsi"/>
        </w:rPr>
        <w:t xml:space="preserve">and will </w:t>
      </w:r>
      <w:r w:rsidR="003377DC" w:rsidRPr="36F6108D">
        <w:rPr>
          <w:rFonts w:asciiTheme="minorHAnsi" w:hAnsiTheme="minorHAnsi"/>
        </w:rPr>
        <w:t xml:space="preserve">specify </w:t>
      </w:r>
      <w:r w:rsidR="25CAA896" w:rsidRPr="36F6108D">
        <w:rPr>
          <w:rFonts w:asciiTheme="minorHAnsi" w:hAnsiTheme="minorHAnsi"/>
        </w:rPr>
        <w:t>the internship</w:t>
      </w:r>
      <w:r w:rsidR="00285739" w:rsidRPr="36F6108D">
        <w:rPr>
          <w:rFonts w:asciiTheme="minorHAnsi" w:hAnsiTheme="minorHAnsi"/>
        </w:rPr>
        <w:t xml:space="preserve"> semester and </w:t>
      </w:r>
      <w:r w:rsidR="003377DC" w:rsidRPr="36F6108D">
        <w:rPr>
          <w:rFonts w:asciiTheme="minorHAnsi" w:hAnsiTheme="minorHAnsi"/>
        </w:rPr>
        <w:t xml:space="preserve">how many credit hours </w:t>
      </w:r>
      <w:r w:rsidR="09D61BB1" w:rsidRPr="36F6108D">
        <w:rPr>
          <w:rFonts w:asciiTheme="minorHAnsi" w:hAnsiTheme="minorHAnsi"/>
        </w:rPr>
        <w:t>are needed</w:t>
      </w:r>
      <w:r w:rsidR="003377DC" w:rsidRPr="36F6108D">
        <w:rPr>
          <w:rFonts w:asciiTheme="minorHAnsi" w:hAnsiTheme="minorHAnsi"/>
        </w:rPr>
        <w:t>. T</w:t>
      </w:r>
      <w:r w:rsidRPr="36F6108D">
        <w:rPr>
          <w:rFonts w:asciiTheme="minorHAnsi" w:hAnsiTheme="minorHAnsi"/>
        </w:rPr>
        <w:t>his</w:t>
      </w:r>
      <w:r w:rsidR="003377DC" w:rsidRPr="36F6108D">
        <w:rPr>
          <w:rFonts w:asciiTheme="minorHAnsi" w:hAnsiTheme="minorHAnsi"/>
        </w:rPr>
        <w:t xml:space="preserve"> document</w:t>
      </w:r>
      <w:r w:rsidRPr="36F6108D">
        <w:rPr>
          <w:rFonts w:asciiTheme="minorHAnsi" w:hAnsiTheme="minorHAnsi"/>
        </w:rPr>
        <w:t xml:space="preserve"> is used to verify that </w:t>
      </w:r>
      <w:r w:rsidR="3AB95051" w:rsidRPr="36F6108D">
        <w:rPr>
          <w:rFonts w:asciiTheme="minorHAnsi" w:hAnsiTheme="minorHAnsi"/>
        </w:rPr>
        <w:t>each student completes the internship during the appropriate semester.</w:t>
      </w:r>
      <w:r w:rsidR="003377DC" w:rsidRPr="36F6108D">
        <w:rPr>
          <w:rFonts w:asciiTheme="minorHAnsi" w:hAnsiTheme="minorHAnsi"/>
        </w:rPr>
        <w:t xml:space="preserve"> </w:t>
      </w:r>
    </w:p>
    <w:p w14:paraId="26245311" w14:textId="77777777" w:rsidR="00E4336A" w:rsidRPr="00E4336A" w:rsidRDefault="00E4336A" w:rsidP="00E4336A">
      <w:pPr>
        <w:pStyle w:val="ListParagraph"/>
        <w:rPr>
          <w:rFonts w:asciiTheme="minorHAnsi" w:hAnsiTheme="minorHAnsi" w:cstheme="minorHAnsi"/>
          <w:szCs w:val="24"/>
        </w:rPr>
      </w:pPr>
    </w:p>
    <w:p w14:paraId="7CC13811" w14:textId="3A350DBC" w:rsidR="003377DC" w:rsidRPr="00C8739E" w:rsidRDefault="005B5938" w:rsidP="00754E68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36F6108D">
        <w:rPr>
          <w:rFonts w:asciiTheme="minorHAnsi" w:hAnsiTheme="minorHAnsi"/>
          <w:b/>
        </w:rPr>
        <w:t>Internship Proposal</w:t>
      </w:r>
      <w:r w:rsidR="00AD19D6" w:rsidRPr="36F6108D">
        <w:rPr>
          <w:rFonts w:asciiTheme="minorHAnsi" w:hAnsiTheme="minorHAnsi"/>
          <w:b/>
        </w:rPr>
        <w:t xml:space="preserve"> Form</w:t>
      </w:r>
      <w:r w:rsidR="00754E68" w:rsidRPr="36F6108D">
        <w:rPr>
          <w:rFonts w:asciiTheme="minorHAnsi" w:hAnsiTheme="minorHAnsi"/>
        </w:rPr>
        <w:t xml:space="preserve">. </w:t>
      </w:r>
      <w:r w:rsidR="00BA335D" w:rsidRPr="36F6108D">
        <w:rPr>
          <w:rFonts w:asciiTheme="minorHAnsi" w:hAnsiTheme="minorHAnsi"/>
        </w:rPr>
        <w:t>T</w:t>
      </w:r>
      <w:r w:rsidR="0047505B" w:rsidRPr="36F6108D">
        <w:rPr>
          <w:rFonts w:asciiTheme="minorHAnsi" w:hAnsiTheme="minorHAnsi"/>
        </w:rPr>
        <w:t xml:space="preserve">his </w:t>
      </w:r>
      <w:r w:rsidR="003377DC" w:rsidRPr="36F6108D">
        <w:rPr>
          <w:rFonts w:asciiTheme="minorHAnsi" w:hAnsiTheme="minorHAnsi"/>
        </w:rPr>
        <w:t xml:space="preserve">form </w:t>
      </w:r>
      <w:r w:rsidR="0047505B" w:rsidRPr="36F6108D">
        <w:rPr>
          <w:rFonts w:asciiTheme="minorHAnsi" w:hAnsiTheme="minorHAnsi"/>
        </w:rPr>
        <w:t>is used to inform the KS</w:t>
      </w:r>
      <w:r w:rsidR="00623F60" w:rsidRPr="36F6108D">
        <w:rPr>
          <w:rFonts w:asciiTheme="minorHAnsi" w:hAnsiTheme="minorHAnsi"/>
        </w:rPr>
        <w:t>R</w:t>
      </w:r>
      <w:r w:rsidR="0047505B" w:rsidRPr="36F6108D">
        <w:rPr>
          <w:rFonts w:asciiTheme="minorHAnsi" w:hAnsiTheme="minorHAnsi"/>
        </w:rPr>
        <w:t xml:space="preserve"> Department of the location of </w:t>
      </w:r>
      <w:r w:rsidR="1C85ACBB" w:rsidRPr="36F6108D">
        <w:rPr>
          <w:rFonts w:asciiTheme="minorHAnsi" w:hAnsiTheme="minorHAnsi"/>
        </w:rPr>
        <w:t>the</w:t>
      </w:r>
      <w:r w:rsidR="0047505B" w:rsidRPr="36F6108D">
        <w:rPr>
          <w:rFonts w:asciiTheme="minorHAnsi" w:hAnsiTheme="minorHAnsi"/>
        </w:rPr>
        <w:t xml:space="preserve"> internship, the job duties </w:t>
      </w:r>
      <w:r w:rsidR="3B4AC504" w:rsidRPr="36F6108D">
        <w:rPr>
          <w:rFonts w:asciiTheme="minorHAnsi" w:hAnsiTheme="minorHAnsi"/>
        </w:rPr>
        <w:t>that</w:t>
      </w:r>
      <w:r w:rsidR="0047505B" w:rsidRPr="36F6108D">
        <w:rPr>
          <w:rFonts w:asciiTheme="minorHAnsi" w:hAnsiTheme="minorHAnsi"/>
        </w:rPr>
        <w:t xml:space="preserve"> will be </w:t>
      </w:r>
      <w:r w:rsidR="3B4AC504" w:rsidRPr="36F6108D">
        <w:rPr>
          <w:rFonts w:asciiTheme="minorHAnsi" w:hAnsiTheme="minorHAnsi"/>
        </w:rPr>
        <w:t>performed</w:t>
      </w:r>
      <w:r w:rsidR="0047505B" w:rsidRPr="36F6108D">
        <w:rPr>
          <w:rFonts w:asciiTheme="minorHAnsi" w:hAnsiTheme="minorHAnsi"/>
        </w:rPr>
        <w:t xml:space="preserve">, and </w:t>
      </w:r>
      <w:r w:rsidRPr="36F6108D">
        <w:rPr>
          <w:rFonts w:asciiTheme="minorHAnsi" w:hAnsiTheme="minorHAnsi"/>
        </w:rPr>
        <w:t>how th</w:t>
      </w:r>
      <w:r w:rsidR="003377DC" w:rsidRPr="36F6108D">
        <w:rPr>
          <w:rFonts w:asciiTheme="minorHAnsi" w:hAnsiTheme="minorHAnsi"/>
        </w:rPr>
        <w:t>e internship</w:t>
      </w:r>
      <w:r w:rsidRPr="36F6108D">
        <w:rPr>
          <w:rFonts w:asciiTheme="minorHAnsi" w:hAnsiTheme="minorHAnsi"/>
        </w:rPr>
        <w:t xml:space="preserve"> is related </w:t>
      </w:r>
      <w:r w:rsidR="00C65F9B" w:rsidRPr="36F6108D">
        <w:rPr>
          <w:rFonts w:asciiTheme="minorHAnsi" w:hAnsiTheme="minorHAnsi"/>
        </w:rPr>
        <w:t xml:space="preserve">to </w:t>
      </w:r>
      <w:r w:rsidR="51FE8136" w:rsidRPr="36F6108D">
        <w:rPr>
          <w:rFonts w:asciiTheme="minorHAnsi" w:hAnsiTheme="minorHAnsi"/>
        </w:rPr>
        <w:t>the student’s</w:t>
      </w:r>
      <w:r w:rsidR="00C65F9B" w:rsidRPr="36F6108D">
        <w:rPr>
          <w:rFonts w:asciiTheme="minorHAnsi" w:hAnsiTheme="minorHAnsi"/>
        </w:rPr>
        <w:t xml:space="preserve"> major. </w:t>
      </w:r>
    </w:p>
    <w:p w14:paraId="0C5B0AEB" w14:textId="6D656E1B" w:rsidR="003377DC" w:rsidRPr="00C8739E" w:rsidRDefault="00AD19D6" w:rsidP="003377DC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36F6108D">
        <w:rPr>
          <w:rFonts w:asciiTheme="minorHAnsi" w:hAnsiTheme="minorHAnsi"/>
          <w:b/>
        </w:rPr>
        <w:t xml:space="preserve">This document </w:t>
      </w:r>
      <w:r w:rsidR="00C02B60" w:rsidRPr="36F6108D">
        <w:rPr>
          <w:rFonts w:asciiTheme="minorHAnsi" w:hAnsiTheme="minorHAnsi"/>
          <w:b/>
        </w:rPr>
        <w:t>should</w:t>
      </w:r>
      <w:r w:rsidRPr="36F6108D">
        <w:rPr>
          <w:rFonts w:asciiTheme="minorHAnsi" w:hAnsiTheme="minorHAnsi"/>
          <w:b/>
        </w:rPr>
        <w:t xml:space="preserve"> be downloaded from </w:t>
      </w:r>
      <w:r w:rsidR="00C02B60" w:rsidRPr="36F6108D">
        <w:rPr>
          <w:rFonts w:asciiTheme="minorHAnsi" w:hAnsiTheme="minorHAnsi"/>
          <w:b/>
        </w:rPr>
        <w:t>D2L during KSR 4274</w:t>
      </w:r>
      <w:r w:rsidRPr="36F6108D">
        <w:rPr>
          <w:rFonts w:asciiTheme="minorHAnsi" w:hAnsiTheme="minorHAnsi"/>
          <w:b/>
        </w:rPr>
        <w:t xml:space="preserve"> and </w:t>
      </w:r>
      <w:r w:rsidR="003377DC" w:rsidRPr="36F6108D">
        <w:rPr>
          <w:rFonts w:asciiTheme="minorHAnsi" w:hAnsiTheme="minorHAnsi"/>
          <w:b/>
        </w:rPr>
        <w:t xml:space="preserve">should </w:t>
      </w:r>
      <w:r w:rsidR="009C1AC8" w:rsidRPr="36F6108D">
        <w:rPr>
          <w:rFonts w:asciiTheme="minorHAnsi" w:hAnsiTheme="minorHAnsi"/>
          <w:b/>
        </w:rPr>
        <w:t>be TYPE</w:t>
      </w:r>
      <w:r w:rsidR="00447AC4" w:rsidRPr="36F6108D">
        <w:rPr>
          <w:rFonts w:asciiTheme="minorHAnsi" w:hAnsiTheme="minorHAnsi"/>
          <w:b/>
        </w:rPr>
        <w:t>D</w:t>
      </w:r>
      <w:r w:rsidR="009C1AC8" w:rsidRPr="36F6108D">
        <w:rPr>
          <w:rFonts w:asciiTheme="minorHAnsi" w:hAnsiTheme="minorHAnsi"/>
          <w:b/>
        </w:rPr>
        <w:t xml:space="preserve">. </w:t>
      </w:r>
      <w:r w:rsidR="2FE7B0EF" w:rsidRPr="36F6108D">
        <w:rPr>
          <w:rFonts w:asciiTheme="minorHAnsi" w:hAnsiTheme="minorHAnsi"/>
          <w:b/>
          <w:bCs/>
        </w:rPr>
        <w:t>Students</w:t>
      </w:r>
      <w:r w:rsidR="00BA335D" w:rsidRPr="36F6108D">
        <w:rPr>
          <w:rFonts w:asciiTheme="minorHAnsi" w:hAnsiTheme="minorHAnsi"/>
          <w:b/>
        </w:rPr>
        <w:t xml:space="preserve"> </w:t>
      </w:r>
      <w:r w:rsidR="003377DC" w:rsidRPr="36F6108D">
        <w:rPr>
          <w:rFonts w:asciiTheme="minorHAnsi" w:hAnsiTheme="minorHAnsi"/>
          <w:b/>
        </w:rPr>
        <w:t>are required to s</w:t>
      </w:r>
      <w:r w:rsidR="00BA335D" w:rsidRPr="36F6108D">
        <w:rPr>
          <w:rFonts w:asciiTheme="minorHAnsi" w:hAnsiTheme="minorHAnsi"/>
          <w:b/>
        </w:rPr>
        <w:t xml:space="preserve">ign </w:t>
      </w:r>
      <w:r w:rsidR="007759EC" w:rsidRPr="36F6108D">
        <w:rPr>
          <w:rFonts w:asciiTheme="minorHAnsi" w:hAnsiTheme="minorHAnsi"/>
          <w:b/>
        </w:rPr>
        <w:t xml:space="preserve">and date </w:t>
      </w:r>
      <w:r w:rsidR="00BA335D" w:rsidRPr="36F6108D">
        <w:rPr>
          <w:rFonts w:asciiTheme="minorHAnsi" w:hAnsiTheme="minorHAnsi"/>
          <w:b/>
        </w:rPr>
        <w:t>the Proposal.</w:t>
      </w:r>
      <w:r w:rsidR="009C1AC8" w:rsidRPr="36F6108D">
        <w:rPr>
          <w:rFonts w:asciiTheme="minorHAnsi" w:hAnsiTheme="minorHAnsi"/>
        </w:rPr>
        <w:t xml:space="preserve"> </w:t>
      </w:r>
      <w:r w:rsidR="0021658D" w:rsidRPr="36F6108D">
        <w:rPr>
          <w:rFonts w:asciiTheme="minorHAnsi" w:hAnsiTheme="minorHAnsi"/>
        </w:rPr>
        <w:t>Once completed, turn it in to the KS</w:t>
      </w:r>
      <w:r w:rsidR="00623F60" w:rsidRPr="36F6108D">
        <w:rPr>
          <w:rFonts w:asciiTheme="minorHAnsi" w:hAnsiTheme="minorHAnsi"/>
        </w:rPr>
        <w:t>R</w:t>
      </w:r>
      <w:r w:rsidR="0021658D" w:rsidRPr="36F6108D">
        <w:rPr>
          <w:rFonts w:asciiTheme="minorHAnsi" w:hAnsiTheme="minorHAnsi"/>
        </w:rPr>
        <w:t xml:space="preserve"> </w:t>
      </w:r>
      <w:r w:rsidR="000E2F1D" w:rsidRPr="36F6108D">
        <w:rPr>
          <w:rFonts w:asciiTheme="minorHAnsi" w:hAnsiTheme="minorHAnsi"/>
        </w:rPr>
        <w:t>I</w:t>
      </w:r>
      <w:r w:rsidR="0021658D" w:rsidRPr="36F6108D">
        <w:rPr>
          <w:rFonts w:asciiTheme="minorHAnsi" w:hAnsiTheme="minorHAnsi"/>
        </w:rPr>
        <w:t xml:space="preserve">nternship </w:t>
      </w:r>
      <w:r w:rsidR="000E2F1D" w:rsidRPr="36F6108D">
        <w:rPr>
          <w:rFonts w:asciiTheme="minorHAnsi" w:hAnsiTheme="minorHAnsi"/>
        </w:rPr>
        <w:t>C</w:t>
      </w:r>
      <w:r w:rsidR="0021658D" w:rsidRPr="36F6108D">
        <w:rPr>
          <w:rFonts w:asciiTheme="minorHAnsi" w:hAnsiTheme="minorHAnsi"/>
        </w:rPr>
        <w:t>oordinator</w:t>
      </w:r>
      <w:r w:rsidR="000E2F1D" w:rsidRPr="36F6108D">
        <w:rPr>
          <w:rFonts w:asciiTheme="minorHAnsi" w:hAnsiTheme="minorHAnsi"/>
        </w:rPr>
        <w:t xml:space="preserve"> for approval. </w:t>
      </w:r>
      <w:r w:rsidR="003377DC" w:rsidRPr="36F6108D">
        <w:rPr>
          <w:rFonts w:asciiTheme="minorHAnsi" w:hAnsiTheme="minorHAnsi"/>
        </w:rPr>
        <w:t xml:space="preserve">The Internship Coordinator will email </w:t>
      </w:r>
      <w:r w:rsidR="16A34879" w:rsidRPr="36F6108D">
        <w:rPr>
          <w:rFonts w:asciiTheme="minorHAnsi" w:hAnsiTheme="minorHAnsi"/>
        </w:rPr>
        <w:t>students to notify them that the</w:t>
      </w:r>
      <w:r w:rsidR="003377DC" w:rsidRPr="36F6108D">
        <w:rPr>
          <w:rFonts w:asciiTheme="minorHAnsi" w:hAnsiTheme="minorHAnsi"/>
        </w:rPr>
        <w:t xml:space="preserve"> proposal is approved (typically within 24 hours).</w:t>
      </w:r>
    </w:p>
    <w:p w14:paraId="700F8830" w14:textId="3ADDD4C2" w:rsidR="005B5938" w:rsidRDefault="000E2F1D" w:rsidP="003377DC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36F6108D">
        <w:rPr>
          <w:rFonts w:asciiTheme="minorHAnsi" w:hAnsiTheme="minorHAnsi"/>
        </w:rPr>
        <w:t xml:space="preserve">The Internship Proposal must be approved </w:t>
      </w:r>
      <w:r w:rsidRPr="36F6108D">
        <w:rPr>
          <w:rFonts w:asciiTheme="minorHAnsi" w:hAnsiTheme="minorHAnsi"/>
          <w:b/>
          <w:i/>
        </w:rPr>
        <w:t>prior</w:t>
      </w:r>
      <w:r w:rsidRPr="36F6108D">
        <w:rPr>
          <w:rFonts w:asciiTheme="minorHAnsi" w:hAnsiTheme="minorHAnsi"/>
        </w:rPr>
        <w:t xml:space="preserve"> to acceptance of the Internship Agreement</w:t>
      </w:r>
      <w:r w:rsidR="003377DC" w:rsidRPr="36F6108D">
        <w:rPr>
          <w:rFonts w:asciiTheme="minorHAnsi" w:hAnsiTheme="minorHAnsi"/>
        </w:rPr>
        <w:t xml:space="preserve"> Form (see part </w:t>
      </w:r>
      <w:r w:rsidR="75F5BB11" w:rsidRPr="36F6108D">
        <w:rPr>
          <w:rFonts w:asciiTheme="minorHAnsi" w:hAnsiTheme="minorHAnsi"/>
        </w:rPr>
        <w:t>E</w:t>
      </w:r>
      <w:r w:rsidR="003377DC" w:rsidRPr="36F6108D">
        <w:rPr>
          <w:rFonts w:asciiTheme="minorHAnsi" w:hAnsiTheme="minorHAnsi"/>
        </w:rPr>
        <w:t xml:space="preserve"> below)</w:t>
      </w:r>
      <w:r w:rsidRPr="36F6108D">
        <w:rPr>
          <w:rFonts w:asciiTheme="minorHAnsi" w:hAnsiTheme="minorHAnsi"/>
        </w:rPr>
        <w:t xml:space="preserve">. </w:t>
      </w:r>
    </w:p>
    <w:p w14:paraId="1ABB1DFF" w14:textId="77777777" w:rsidR="00E4336A" w:rsidRPr="00C8739E" w:rsidRDefault="00E4336A" w:rsidP="00E4336A">
      <w:pPr>
        <w:pStyle w:val="ListParagraph"/>
        <w:ind w:left="2160"/>
        <w:rPr>
          <w:rFonts w:asciiTheme="minorHAnsi" w:hAnsiTheme="minorHAnsi" w:cstheme="minorHAnsi"/>
          <w:szCs w:val="24"/>
        </w:rPr>
      </w:pPr>
    </w:p>
    <w:p w14:paraId="345B7034" w14:textId="259283D0" w:rsidR="003377DC" w:rsidRPr="00C8739E" w:rsidRDefault="005B5938" w:rsidP="000E2F1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346A7">
        <w:rPr>
          <w:rFonts w:asciiTheme="minorHAnsi" w:hAnsiTheme="minorHAnsi" w:cstheme="minorHAnsi"/>
          <w:b/>
          <w:szCs w:val="24"/>
        </w:rPr>
        <w:t>Internship Agreement</w:t>
      </w:r>
      <w:r w:rsidR="00AD19D6" w:rsidRPr="001346A7">
        <w:rPr>
          <w:rFonts w:asciiTheme="minorHAnsi" w:hAnsiTheme="minorHAnsi" w:cstheme="minorHAnsi"/>
          <w:b/>
          <w:szCs w:val="24"/>
        </w:rPr>
        <w:t xml:space="preserve"> Form</w:t>
      </w:r>
      <w:r w:rsidRPr="00C8739E">
        <w:rPr>
          <w:rFonts w:asciiTheme="minorHAnsi" w:hAnsiTheme="minorHAnsi" w:cstheme="minorHAnsi"/>
          <w:szCs w:val="24"/>
        </w:rPr>
        <w:t>.</w:t>
      </w:r>
      <w:r w:rsidR="007504C9" w:rsidRPr="00C8739E">
        <w:rPr>
          <w:rFonts w:asciiTheme="minorHAnsi" w:hAnsiTheme="minorHAnsi" w:cstheme="minorHAnsi"/>
          <w:szCs w:val="24"/>
        </w:rPr>
        <w:t xml:space="preserve"> </w:t>
      </w:r>
      <w:r w:rsidR="001943C3">
        <w:rPr>
          <w:rFonts w:asciiTheme="minorHAnsi" w:hAnsiTheme="minorHAnsi" w:cstheme="minorHAnsi"/>
          <w:szCs w:val="24"/>
        </w:rPr>
        <w:t xml:space="preserve">This form identifies the responsibilities of all parties. Signing the form indicates that all parties involved understand their expectations. </w:t>
      </w:r>
      <w:r w:rsidR="009F36D6" w:rsidRPr="009F36D6">
        <w:rPr>
          <w:rFonts w:asciiTheme="minorHAnsi" w:hAnsiTheme="minorHAnsi" w:cstheme="minorHAnsi"/>
          <w:szCs w:val="24"/>
        </w:rPr>
        <w:t>The internship agreement form is not a legal contract</w:t>
      </w:r>
      <w:r w:rsidR="004E3973">
        <w:rPr>
          <w:rFonts w:asciiTheme="minorHAnsi" w:hAnsiTheme="minorHAnsi" w:cstheme="minorHAnsi"/>
          <w:szCs w:val="24"/>
        </w:rPr>
        <w:t>.</w:t>
      </w:r>
      <w:r w:rsidR="009F36D6" w:rsidRPr="009F36D6">
        <w:rPr>
          <w:rFonts w:asciiTheme="minorHAnsi" w:hAnsiTheme="minorHAnsi" w:cstheme="minorHAnsi"/>
          <w:szCs w:val="24"/>
        </w:rPr>
        <w:t xml:space="preserve"> Any of the parties can end the internship at any time with zero repercussions.</w:t>
      </w:r>
      <w:r w:rsidR="00AD19D6" w:rsidRPr="00C8739E">
        <w:rPr>
          <w:rFonts w:asciiTheme="minorHAnsi" w:hAnsiTheme="minorHAnsi" w:cstheme="minorHAnsi"/>
          <w:szCs w:val="24"/>
        </w:rPr>
        <w:t xml:space="preserve"> </w:t>
      </w:r>
    </w:p>
    <w:p w14:paraId="700F8831" w14:textId="3B6D8DFA" w:rsidR="005B5938" w:rsidRPr="00C8739E" w:rsidRDefault="00C65F9B" w:rsidP="003377DC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36F6108D">
        <w:rPr>
          <w:rFonts w:asciiTheme="minorHAnsi" w:hAnsiTheme="minorHAnsi"/>
          <w:b/>
        </w:rPr>
        <w:t xml:space="preserve">This document </w:t>
      </w:r>
      <w:r w:rsidR="00C02B60" w:rsidRPr="36F6108D">
        <w:rPr>
          <w:rFonts w:asciiTheme="minorHAnsi" w:hAnsiTheme="minorHAnsi"/>
          <w:b/>
        </w:rPr>
        <w:t>should</w:t>
      </w:r>
      <w:r w:rsidR="00AD19D6" w:rsidRPr="36F6108D">
        <w:rPr>
          <w:rFonts w:asciiTheme="minorHAnsi" w:hAnsiTheme="minorHAnsi"/>
          <w:b/>
        </w:rPr>
        <w:t xml:space="preserve"> be downloaded from </w:t>
      </w:r>
      <w:r w:rsidR="00C02B60" w:rsidRPr="36F6108D">
        <w:rPr>
          <w:rFonts w:asciiTheme="minorHAnsi" w:hAnsiTheme="minorHAnsi"/>
          <w:b/>
        </w:rPr>
        <w:t>D2L during KSR 4274</w:t>
      </w:r>
      <w:r w:rsidR="00AD19D6" w:rsidRPr="36F6108D">
        <w:rPr>
          <w:rFonts w:asciiTheme="minorHAnsi" w:hAnsiTheme="minorHAnsi"/>
          <w:b/>
        </w:rPr>
        <w:t xml:space="preserve"> and </w:t>
      </w:r>
      <w:r w:rsidR="003377DC" w:rsidRPr="36F6108D">
        <w:rPr>
          <w:rFonts w:asciiTheme="minorHAnsi" w:hAnsiTheme="minorHAnsi"/>
          <w:b/>
        </w:rPr>
        <w:t>should</w:t>
      </w:r>
      <w:r w:rsidRPr="36F6108D">
        <w:rPr>
          <w:rFonts w:asciiTheme="minorHAnsi" w:hAnsiTheme="minorHAnsi"/>
          <w:b/>
        </w:rPr>
        <w:t xml:space="preserve"> be TYPED</w:t>
      </w:r>
      <w:r w:rsidR="00757BA6" w:rsidRPr="36F6108D">
        <w:rPr>
          <w:rFonts w:asciiTheme="minorHAnsi" w:hAnsiTheme="minorHAnsi"/>
          <w:b/>
        </w:rPr>
        <w:t>.</w:t>
      </w:r>
      <w:r w:rsidRPr="36F6108D">
        <w:rPr>
          <w:rFonts w:asciiTheme="minorHAnsi" w:hAnsiTheme="minorHAnsi"/>
          <w:b/>
        </w:rPr>
        <w:t xml:space="preserve"> </w:t>
      </w:r>
      <w:r w:rsidR="7CB4A13A" w:rsidRPr="36F6108D">
        <w:rPr>
          <w:rFonts w:asciiTheme="minorHAnsi" w:hAnsiTheme="minorHAnsi"/>
        </w:rPr>
        <w:t>The student</w:t>
      </w:r>
      <w:r w:rsidR="00AD19D6" w:rsidRPr="36F6108D">
        <w:rPr>
          <w:rFonts w:asciiTheme="minorHAnsi" w:hAnsiTheme="minorHAnsi"/>
        </w:rPr>
        <w:t xml:space="preserve"> and </w:t>
      </w:r>
      <w:r w:rsidR="7CB4A13A" w:rsidRPr="36F6108D">
        <w:rPr>
          <w:rFonts w:asciiTheme="minorHAnsi" w:hAnsiTheme="minorHAnsi"/>
        </w:rPr>
        <w:t>the</w:t>
      </w:r>
      <w:r w:rsidR="00AD19D6" w:rsidRPr="36F6108D">
        <w:rPr>
          <w:rFonts w:asciiTheme="minorHAnsi" w:hAnsiTheme="minorHAnsi"/>
        </w:rPr>
        <w:t xml:space="preserve"> site </w:t>
      </w:r>
      <w:r w:rsidR="00757BA6" w:rsidRPr="36F6108D">
        <w:rPr>
          <w:rFonts w:asciiTheme="minorHAnsi" w:hAnsiTheme="minorHAnsi"/>
        </w:rPr>
        <w:t xml:space="preserve">supervisor </w:t>
      </w:r>
      <w:r w:rsidRPr="36F6108D">
        <w:rPr>
          <w:rFonts w:asciiTheme="minorHAnsi" w:hAnsiTheme="minorHAnsi"/>
        </w:rPr>
        <w:t>must sign</w:t>
      </w:r>
      <w:r w:rsidR="00757BA6" w:rsidRPr="36F6108D">
        <w:rPr>
          <w:rFonts w:asciiTheme="minorHAnsi" w:hAnsiTheme="minorHAnsi"/>
        </w:rPr>
        <w:t xml:space="preserve"> </w:t>
      </w:r>
      <w:r w:rsidR="000E2F1D" w:rsidRPr="36F6108D">
        <w:rPr>
          <w:rFonts w:asciiTheme="minorHAnsi" w:hAnsiTheme="minorHAnsi"/>
        </w:rPr>
        <w:t xml:space="preserve">and date </w:t>
      </w:r>
      <w:r w:rsidR="00757BA6" w:rsidRPr="36F6108D">
        <w:rPr>
          <w:rFonts w:asciiTheme="minorHAnsi" w:hAnsiTheme="minorHAnsi"/>
        </w:rPr>
        <w:t>the</w:t>
      </w:r>
      <w:r w:rsidRPr="36F6108D">
        <w:rPr>
          <w:rFonts w:asciiTheme="minorHAnsi" w:hAnsiTheme="minorHAnsi"/>
        </w:rPr>
        <w:t xml:space="preserve"> document before </w:t>
      </w:r>
      <w:r w:rsidR="0021658D" w:rsidRPr="36F6108D">
        <w:rPr>
          <w:rFonts w:asciiTheme="minorHAnsi" w:hAnsiTheme="minorHAnsi"/>
        </w:rPr>
        <w:t xml:space="preserve">it is turned in </w:t>
      </w:r>
      <w:r w:rsidR="6F93251D" w:rsidRPr="36F6108D">
        <w:rPr>
          <w:rFonts w:asciiTheme="minorHAnsi" w:hAnsiTheme="minorHAnsi"/>
        </w:rPr>
        <w:t>to</w:t>
      </w:r>
      <w:r w:rsidR="0021658D" w:rsidRPr="36F6108D">
        <w:rPr>
          <w:rFonts w:asciiTheme="minorHAnsi" w:hAnsiTheme="minorHAnsi"/>
        </w:rPr>
        <w:t xml:space="preserve"> the KS</w:t>
      </w:r>
      <w:r w:rsidR="00623F60" w:rsidRPr="36F6108D">
        <w:rPr>
          <w:rFonts w:asciiTheme="minorHAnsi" w:hAnsiTheme="minorHAnsi"/>
        </w:rPr>
        <w:t>R</w:t>
      </w:r>
      <w:r w:rsidR="0021658D" w:rsidRPr="36F6108D">
        <w:rPr>
          <w:rFonts w:asciiTheme="minorHAnsi" w:hAnsiTheme="minorHAnsi"/>
        </w:rPr>
        <w:t xml:space="preserve"> </w:t>
      </w:r>
      <w:r w:rsidR="000E2F1D" w:rsidRPr="36F6108D">
        <w:rPr>
          <w:rFonts w:asciiTheme="minorHAnsi" w:hAnsiTheme="minorHAnsi"/>
        </w:rPr>
        <w:t>I</w:t>
      </w:r>
      <w:r w:rsidR="0021658D" w:rsidRPr="36F6108D">
        <w:rPr>
          <w:rFonts w:asciiTheme="minorHAnsi" w:hAnsiTheme="minorHAnsi"/>
        </w:rPr>
        <w:t xml:space="preserve">nternship </w:t>
      </w:r>
      <w:r w:rsidR="000E2F1D" w:rsidRPr="36F6108D">
        <w:rPr>
          <w:rFonts w:asciiTheme="minorHAnsi" w:hAnsiTheme="minorHAnsi"/>
        </w:rPr>
        <w:t>C</w:t>
      </w:r>
      <w:r w:rsidR="0021658D" w:rsidRPr="36F6108D">
        <w:rPr>
          <w:rFonts w:asciiTheme="minorHAnsi" w:hAnsiTheme="minorHAnsi"/>
        </w:rPr>
        <w:t>oordinator</w:t>
      </w:r>
      <w:r w:rsidR="00BA335D" w:rsidRPr="36F6108D">
        <w:rPr>
          <w:rFonts w:asciiTheme="minorHAnsi" w:hAnsiTheme="minorHAnsi"/>
        </w:rPr>
        <w:t xml:space="preserve"> </w:t>
      </w:r>
      <w:r w:rsidR="00BA335D" w:rsidRPr="36F6108D">
        <w:rPr>
          <w:rFonts w:asciiTheme="minorHAnsi" w:hAnsiTheme="minorHAnsi"/>
          <w:b/>
        </w:rPr>
        <w:t>(NO TYPED SIGNATURES)</w:t>
      </w:r>
      <w:r w:rsidR="0021658D" w:rsidRPr="36F6108D">
        <w:rPr>
          <w:rFonts w:asciiTheme="minorHAnsi" w:hAnsiTheme="minorHAnsi"/>
        </w:rPr>
        <w:t>.</w:t>
      </w:r>
      <w:r w:rsidR="000E2F1D" w:rsidRPr="36F6108D">
        <w:rPr>
          <w:rFonts w:asciiTheme="minorHAnsi" w:hAnsiTheme="minorHAnsi"/>
        </w:rPr>
        <w:t xml:space="preserve"> </w:t>
      </w:r>
      <w:r w:rsidR="009F36D6" w:rsidRPr="36F6108D">
        <w:rPr>
          <w:rFonts w:asciiTheme="minorHAnsi" w:hAnsiTheme="minorHAnsi"/>
        </w:rPr>
        <w:t xml:space="preserve"> </w:t>
      </w:r>
    </w:p>
    <w:p w14:paraId="700F8832" w14:textId="77777777" w:rsidR="003F120F" w:rsidRPr="00C8739E" w:rsidRDefault="003F120F" w:rsidP="003F120F">
      <w:pPr>
        <w:rPr>
          <w:rFonts w:asciiTheme="minorHAnsi" w:hAnsiTheme="minorHAnsi" w:cstheme="minorHAnsi"/>
          <w:szCs w:val="24"/>
        </w:rPr>
      </w:pPr>
    </w:p>
    <w:p w14:paraId="700F8833" w14:textId="4ABAC19F" w:rsidR="003F120F" w:rsidRPr="00C8739E" w:rsidRDefault="003F120F" w:rsidP="0094658B">
      <w:pPr>
        <w:ind w:left="1080"/>
        <w:rPr>
          <w:rFonts w:asciiTheme="minorHAnsi" w:hAnsiTheme="minorHAnsi" w:cstheme="minorHAnsi"/>
          <w:szCs w:val="24"/>
        </w:rPr>
      </w:pPr>
      <w:r w:rsidRPr="00C8739E">
        <w:rPr>
          <w:rFonts w:asciiTheme="minorHAnsi" w:hAnsiTheme="minorHAnsi" w:cstheme="minorHAnsi"/>
          <w:szCs w:val="24"/>
        </w:rPr>
        <w:t xml:space="preserve">Students </w:t>
      </w:r>
      <w:r w:rsidR="0094658B">
        <w:rPr>
          <w:rFonts w:asciiTheme="minorHAnsi" w:hAnsiTheme="minorHAnsi" w:cstheme="minorHAnsi"/>
          <w:szCs w:val="24"/>
        </w:rPr>
        <w:t>w</w:t>
      </w:r>
      <w:r w:rsidR="00757BA6" w:rsidRPr="00C8739E">
        <w:rPr>
          <w:rFonts w:asciiTheme="minorHAnsi" w:hAnsiTheme="minorHAnsi" w:cstheme="minorHAnsi"/>
          <w:szCs w:val="24"/>
        </w:rPr>
        <w:t xml:space="preserve">ill be </w:t>
      </w:r>
      <w:r w:rsidRPr="00C8739E">
        <w:rPr>
          <w:rFonts w:asciiTheme="minorHAnsi" w:hAnsiTheme="minorHAnsi" w:cstheme="minorHAnsi"/>
          <w:szCs w:val="24"/>
        </w:rPr>
        <w:t xml:space="preserve">added to </w:t>
      </w:r>
      <w:r w:rsidR="0094658B">
        <w:rPr>
          <w:rFonts w:asciiTheme="minorHAnsi" w:hAnsiTheme="minorHAnsi" w:cstheme="minorHAnsi"/>
          <w:szCs w:val="24"/>
        </w:rPr>
        <w:t xml:space="preserve">KSR 4275 – Internship </w:t>
      </w:r>
      <w:r w:rsidRPr="00C8739E">
        <w:rPr>
          <w:rFonts w:asciiTheme="minorHAnsi" w:hAnsiTheme="minorHAnsi" w:cstheme="minorHAnsi"/>
          <w:szCs w:val="24"/>
        </w:rPr>
        <w:t>after all</w:t>
      </w:r>
      <w:r w:rsidR="004E4E80">
        <w:rPr>
          <w:rFonts w:asciiTheme="minorHAnsi" w:hAnsiTheme="minorHAnsi" w:cstheme="minorHAnsi"/>
          <w:szCs w:val="24"/>
        </w:rPr>
        <w:t xml:space="preserve"> required</w:t>
      </w:r>
      <w:r w:rsidRPr="00C8739E">
        <w:rPr>
          <w:rFonts w:asciiTheme="minorHAnsi" w:hAnsiTheme="minorHAnsi" w:cstheme="minorHAnsi"/>
          <w:szCs w:val="24"/>
        </w:rPr>
        <w:t xml:space="preserve"> paperwork is </w:t>
      </w:r>
      <w:r w:rsidR="00C02B60">
        <w:rPr>
          <w:rFonts w:asciiTheme="minorHAnsi" w:hAnsiTheme="minorHAnsi" w:cstheme="minorHAnsi"/>
          <w:szCs w:val="24"/>
        </w:rPr>
        <w:t>received</w:t>
      </w:r>
      <w:r w:rsidR="00B74F1E">
        <w:rPr>
          <w:rFonts w:asciiTheme="minorHAnsi" w:hAnsiTheme="minorHAnsi" w:cstheme="minorHAnsi"/>
          <w:szCs w:val="24"/>
        </w:rPr>
        <w:t>, verified</w:t>
      </w:r>
      <w:r w:rsidR="00C02B60">
        <w:rPr>
          <w:rFonts w:asciiTheme="minorHAnsi" w:hAnsiTheme="minorHAnsi" w:cstheme="minorHAnsi"/>
          <w:szCs w:val="24"/>
        </w:rPr>
        <w:t xml:space="preserve"> and approved</w:t>
      </w:r>
      <w:r w:rsidR="00C125A3">
        <w:rPr>
          <w:rFonts w:asciiTheme="minorHAnsi" w:hAnsiTheme="minorHAnsi" w:cstheme="minorHAnsi"/>
          <w:szCs w:val="24"/>
        </w:rPr>
        <w:t xml:space="preserve"> by the KSR Internship Coordinator.</w:t>
      </w:r>
    </w:p>
    <w:p w14:paraId="700F8834" w14:textId="285783E0" w:rsidR="00736DE4" w:rsidRDefault="00736DE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700F8835" w14:textId="10F20B6E" w:rsidR="003F120F" w:rsidRPr="00C750CF" w:rsidRDefault="003F120F" w:rsidP="003F1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32"/>
          <w:szCs w:val="32"/>
        </w:rPr>
      </w:pPr>
      <w:r w:rsidRPr="00C750CF">
        <w:rPr>
          <w:rFonts w:asciiTheme="minorHAnsi" w:hAnsiTheme="minorHAnsi" w:cstheme="minorHAnsi"/>
          <w:b/>
          <w:sz w:val="32"/>
          <w:szCs w:val="32"/>
        </w:rPr>
        <w:lastRenderedPageBreak/>
        <w:t>Internship Requirements</w:t>
      </w:r>
    </w:p>
    <w:p w14:paraId="700F8836" w14:textId="77777777" w:rsidR="00511720" w:rsidRPr="00C8739E" w:rsidRDefault="00511720" w:rsidP="00511720">
      <w:pPr>
        <w:rPr>
          <w:rFonts w:asciiTheme="minorHAnsi" w:hAnsiTheme="minorHAnsi" w:cstheme="minorHAnsi"/>
          <w:szCs w:val="24"/>
        </w:rPr>
      </w:pPr>
    </w:p>
    <w:p w14:paraId="700F8837" w14:textId="3939DDA1" w:rsidR="00511720" w:rsidRPr="00C8739E" w:rsidRDefault="00511720" w:rsidP="00511720">
      <w:pPr>
        <w:ind w:left="1080"/>
        <w:rPr>
          <w:rFonts w:asciiTheme="minorHAnsi" w:hAnsiTheme="minorHAnsi"/>
        </w:rPr>
      </w:pPr>
      <w:r w:rsidRPr="36F6108D">
        <w:rPr>
          <w:rFonts w:asciiTheme="minorHAnsi" w:hAnsiTheme="minorHAnsi"/>
        </w:rPr>
        <w:t>Students are expected to display appropriate professional behavior at their internship site.</w:t>
      </w:r>
      <w:r w:rsidR="003377DC" w:rsidRPr="36F6108D">
        <w:rPr>
          <w:rFonts w:asciiTheme="minorHAnsi" w:hAnsiTheme="minorHAnsi"/>
        </w:rPr>
        <w:t xml:space="preserve"> </w:t>
      </w:r>
      <w:r w:rsidRPr="36F6108D">
        <w:rPr>
          <w:rFonts w:asciiTheme="minorHAnsi" w:hAnsiTheme="minorHAnsi"/>
        </w:rPr>
        <w:t xml:space="preserve">This includes showing up on time, completing </w:t>
      </w:r>
      <w:r w:rsidR="64B67E7E" w:rsidRPr="36F6108D">
        <w:rPr>
          <w:rFonts w:asciiTheme="minorHAnsi" w:hAnsiTheme="minorHAnsi"/>
        </w:rPr>
        <w:t>assigned</w:t>
      </w:r>
      <w:r w:rsidRPr="36F6108D">
        <w:rPr>
          <w:rFonts w:asciiTheme="minorHAnsi" w:hAnsiTheme="minorHAnsi"/>
        </w:rPr>
        <w:t xml:space="preserve"> duties,</w:t>
      </w:r>
      <w:r w:rsidR="0022276F" w:rsidRPr="36F6108D">
        <w:rPr>
          <w:rFonts w:asciiTheme="minorHAnsi" w:hAnsiTheme="minorHAnsi"/>
        </w:rPr>
        <w:t xml:space="preserve"> and</w:t>
      </w:r>
      <w:r w:rsidRPr="36F6108D">
        <w:rPr>
          <w:rFonts w:asciiTheme="minorHAnsi" w:hAnsiTheme="minorHAnsi"/>
        </w:rPr>
        <w:t xml:space="preserve"> </w:t>
      </w:r>
      <w:r w:rsidR="0022276F" w:rsidRPr="36F6108D">
        <w:rPr>
          <w:rFonts w:asciiTheme="minorHAnsi" w:hAnsiTheme="minorHAnsi"/>
        </w:rPr>
        <w:t>behaving in a professional manner.</w:t>
      </w:r>
      <w:r w:rsidR="003377DC" w:rsidRPr="36F6108D">
        <w:rPr>
          <w:rFonts w:asciiTheme="minorHAnsi" w:hAnsiTheme="minorHAnsi"/>
        </w:rPr>
        <w:t xml:space="preserve"> </w:t>
      </w:r>
      <w:r w:rsidR="008A5717" w:rsidRPr="36F6108D">
        <w:rPr>
          <w:rFonts w:asciiTheme="minorHAnsi" w:hAnsiTheme="minorHAnsi"/>
        </w:rPr>
        <w:t xml:space="preserve">Students </w:t>
      </w:r>
      <w:r w:rsidR="0022276F" w:rsidRPr="36F6108D">
        <w:rPr>
          <w:rFonts w:asciiTheme="minorHAnsi" w:hAnsiTheme="minorHAnsi"/>
        </w:rPr>
        <w:t xml:space="preserve">may want to use </w:t>
      </w:r>
      <w:r w:rsidR="008A5717" w:rsidRPr="36F6108D">
        <w:rPr>
          <w:rFonts w:asciiTheme="minorHAnsi" w:hAnsiTheme="minorHAnsi"/>
        </w:rPr>
        <w:t>their</w:t>
      </w:r>
      <w:r w:rsidR="0022276F" w:rsidRPr="36F6108D">
        <w:rPr>
          <w:rFonts w:asciiTheme="minorHAnsi" w:hAnsiTheme="minorHAnsi"/>
        </w:rPr>
        <w:t xml:space="preserve"> internship supervisor as a reference for a future job, or perhaps a position will become available at </w:t>
      </w:r>
      <w:r w:rsidR="008A5717" w:rsidRPr="36F6108D">
        <w:rPr>
          <w:rFonts w:asciiTheme="minorHAnsi" w:hAnsiTheme="minorHAnsi"/>
        </w:rPr>
        <w:t>the</w:t>
      </w:r>
      <w:r w:rsidR="0022276F" w:rsidRPr="36F6108D">
        <w:rPr>
          <w:rFonts w:asciiTheme="minorHAnsi" w:hAnsiTheme="minorHAnsi"/>
        </w:rPr>
        <w:t xml:space="preserve"> internship site</w:t>
      </w:r>
      <w:r w:rsidR="004960F6" w:rsidRPr="36F6108D">
        <w:rPr>
          <w:rFonts w:asciiTheme="minorHAnsi" w:hAnsiTheme="minorHAnsi"/>
        </w:rPr>
        <w:t>. H</w:t>
      </w:r>
      <w:r w:rsidR="0022276F" w:rsidRPr="36F6108D">
        <w:rPr>
          <w:rFonts w:asciiTheme="minorHAnsi" w:hAnsiTheme="minorHAnsi"/>
        </w:rPr>
        <w:t xml:space="preserve">ow </w:t>
      </w:r>
      <w:r w:rsidR="008A5717" w:rsidRPr="36F6108D">
        <w:rPr>
          <w:rFonts w:asciiTheme="minorHAnsi" w:hAnsiTheme="minorHAnsi"/>
        </w:rPr>
        <w:t xml:space="preserve">one </w:t>
      </w:r>
      <w:r w:rsidR="0022276F" w:rsidRPr="36F6108D">
        <w:rPr>
          <w:rFonts w:asciiTheme="minorHAnsi" w:hAnsiTheme="minorHAnsi"/>
        </w:rPr>
        <w:t>complete</w:t>
      </w:r>
      <w:r w:rsidR="008A5717" w:rsidRPr="36F6108D">
        <w:rPr>
          <w:rFonts w:asciiTheme="minorHAnsi" w:hAnsiTheme="minorHAnsi"/>
        </w:rPr>
        <w:t>s his/her</w:t>
      </w:r>
      <w:r w:rsidR="0022276F" w:rsidRPr="36F6108D">
        <w:rPr>
          <w:rFonts w:asciiTheme="minorHAnsi" w:hAnsiTheme="minorHAnsi"/>
        </w:rPr>
        <w:t xml:space="preserve"> work and work</w:t>
      </w:r>
      <w:r w:rsidR="0040617D" w:rsidRPr="36F6108D">
        <w:rPr>
          <w:rFonts w:asciiTheme="minorHAnsi" w:hAnsiTheme="minorHAnsi"/>
        </w:rPr>
        <w:t>s</w:t>
      </w:r>
      <w:r w:rsidR="0022276F" w:rsidRPr="36F6108D">
        <w:rPr>
          <w:rFonts w:asciiTheme="minorHAnsi" w:hAnsiTheme="minorHAnsi"/>
        </w:rPr>
        <w:t xml:space="preserve"> with others at the internship can help or hinder </w:t>
      </w:r>
      <w:r w:rsidR="00DF53FF" w:rsidRPr="36F6108D">
        <w:rPr>
          <w:rFonts w:asciiTheme="minorHAnsi" w:hAnsiTheme="minorHAnsi"/>
        </w:rPr>
        <w:t>thei</w:t>
      </w:r>
      <w:r w:rsidR="0022276F" w:rsidRPr="36F6108D">
        <w:rPr>
          <w:rFonts w:asciiTheme="minorHAnsi" w:hAnsiTheme="minorHAnsi"/>
        </w:rPr>
        <w:t xml:space="preserve">r future. </w:t>
      </w:r>
      <w:r w:rsidR="0040617D" w:rsidRPr="36F6108D">
        <w:rPr>
          <w:rFonts w:asciiTheme="minorHAnsi" w:hAnsiTheme="minorHAnsi"/>
        </w:rPr>
        <w:t>It’s important t</w:t>
      </w:r>
      <w:r w:rsidR="00AB0B20" w:rsidRPr="36F6108D">
        <w:rPr>
          <w:rFonts w:asciiTheme="minorHAnsi" w:hAnsiTheme="minorHAnsi"/>
        </w:rPr>
        <w:t>hat students</w:t>
      </w:r>
      <w:r w:rsidR="0040617D" w:rsidRPr="36F6108D">
        <w:rPr>
          <w:rFonts w:asciiTheme="minorHAnsi" w:hAnsiTheme="minorHAnsi"/>
        </w:rPr>
        <w:t xml:space="preserve"> r</w:t>
      </w:r>
      <w:r w:rsidR="0022276F" w:rsidRPr="36F6108D">
        <w:rPr>
          <w:rFonts w:asciiTheme="minorHAnsi" w:hAnsiTheme="minorHAnsi"/>
        </w:rPr>
        <w:t xml:space="preserve">emember </w:t>
      </w:r>
      <w:r w:rsidR="00AB0B20" w:rsidRPr="36F6108D">
        <w:rPr>
          <w:rFonts w:asciiTheme="minorHAnsi" w:hAnsiTheme="minorHAnsi"/>
        </w:rPr>
        <w:t xml:space="preserve">they </w:t>
      </w:r>
      <w:r w:rsidR="0022276F" w:rsidRPr="36F6108D">
        <w:rPr>
          <w:rFonts w:asciiTheme="minorHAnsi" w:hAnsiTheme="minorHAnsi"/>
        </w:rPr>
        <w:t xml:space="preserve">are </w:t>
      </w:r>
      <w:r w:rsidR="667258AC" w:rsidRPr="36F6108D">
        <w:rPr>
          <w:rFonts w:asciiTheme="minorHAnsi" w:hAnsiTheme="minorHAnsi"/>
        </w:rPr>
        <w:t xml:space="preserve">also </w:t>
      </w:r>
      <w:r w:rsidR="0022276F" w:rsidRPr="36F6108D">
        <w:rPr>
          <w:rFonts w:asciiTheme="minorHAnsi" w:hAnsiTheme="minorHAnsi"/>
        </w:rPr>
        <w:t>representing EIU and the Department of Kinesiology</w:t>
      </w:r>
      <w:r w:rsidR="00623F60" w:rsidRPr="36F6108D">
        <w:rPr>
          <w:rFonts w:asciiTheme="minorHAnsi" w:hAnsiTheme="minorHAnsi"/>
        </w:rPr>
        <w:t xml:space="preserve">, </w:t>
      </w:r>
      <w:r w:rsidR="0022276F" w:rsidRPr="36F6108D">
        <w:rPr>
          <w:rFonts w:asciiTheme="minorHAnsi" w:hAnsiTheme="minorHAnsi"/>
        </w:rPr>
        <w:t>Sport</w:t>
      </w:r>
      <w:r w:rsidR="00623F60" w:rsidRPr="36F6108D">
        <w:rPr>
          <w:rFonts w:asciiTheme="minorHAnsi" w:hAnsiTheme="minorHAnsi"/>
        </w:rPr>
        <w:t>, and Recreation</w:t>
      </w:r>
      <w:r w:rsidR="0022276F" w:rsidRPr="36F6108D">
        <w:rPr>
          <w:rFonts w:asciiTheme="minorHAnsi" w:hAnsiTheme="minorHAnsi"/>
        </w:rPr>
        <w:t>.</w:t>
      </w:r>
    </w:p>
    <w:p w14:paraId="2C03FCF8" w14:textId="00056C95" w:rsidR="004960F6" w:rsidRPr="00C8739E" w:rsidRDefault="004960F6" w:rsidP="00511720">
      <w:pPr>
        <w:ind w:left="1080"/>
        <w:rPr>
          <w:rFonts w:asciiTheme="minorHAnsi" w:hAnsiTheme="minorHAnsi" w:cstheme="minorHAnsi"/>
          <w:szCs w:val="24"/>
        </w:rPr>
      </w:pPr>
    </w:p>
    <w:p w14:paraId="6B2336A4" w14:textId="6B1E1886" w:rsidR="004960F6" w:rsidRPr="00C8739E" w:rsidRDefault="004960F6" w:rsidP="00511720">
      <w:pPr>
        <w:ind w:left="1080"/>
        <w:rPr>
          <w:rFonts w:asciiTheme="minorHAnsi" w:hAnsiTheme="minorHAnsi" w:cstheme="minorHAnsi"/>
          <w:b/>
          <w:sz w:val="28"/>
          <w:szCs w:val="28"/>
        </w:rPr>
      </w:pPr>
      <w:r w:rsidRPr="00C8739E">
        <w:rPr>
          <w:rFonts w:asciiTheme="minorHAnsi" w:hAnsiTheme="minorHAnsi" w:cstheme="minorHAnsi"/>
          <w:b/>
          <w:sz w:val="28"/>
          <w:szCs w:val="28"/>
        </w:rPr>
        <w:t>REQUIRED SUBMISSIONS [to D2L Dropbox or to the Internship Coordinator]:</w:t>
      </w:r>
    </w:p>
    <w:p w14:paraId="700F883B" w14:textId="108EDDCD" w:rsidR="007C069D" w:rsidRPr="001F57A9" w:rsidRDefault="007C069D" w:rsidP="001F57A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szCs w:val="24"/>
        </w:rPr>
      </w:pPr>
      <w:r w:rsidRPr="001F57A9">
        <w:rPr>
          <w:rFonts w:asciiTheme="minorHAnsi" w:hAnsiTheme="minorHAnsi" w:cstheme="minorHAnsi"/>
          <w:b/>
          <w:szCs w:val="24"/>
        </w:rPr>
        <w:t xml:space="preserve">Weekly </w:t>
      </w:r>
      <w:r w:rsidR="004960F6" w:rsidRPr="001F57A9">
        <w:rPr>
          <w:rFonts w:asciiTheme="minorHAnsi" w:hAnsiTheme="minorHAnsi" w:cstheme="minorHAnsi"/>
          <w:b/>
          <w:szCs w:val="24"/>
        </w:rPr>
        <w:t xml:space="preserve">Work </w:t>
      </w:r>
      <w:r w:rsidRPr="001F57A9">
        <w:rPr>
          <w:rFonts w:asciiTheme="minorHAnsi" w:hAnsiTheme="minorHAnsi" w:cstheme="minorHAnsi"/>
          <w:b/>
          <w:szCs w:val="24"/>
        </w:rPr>
        <w:t>Log</w:t>
      </w:r>
      <w:r w:rsidR="004960F6" w:rsidRPr="001F57A9">
        <w:rPr>
          <w:rFonts w:asciiTheme="minorHAnsi" w:hAnsiTheme="minorHAnsi" w:cstheme="minorHAnsi"/>
          <w:b/>
          <w:szCs w:val="24"/>
        </w:rPr>
        <w:t>s</w:t>
      </w:r>
    </w:p>
    <w:p w14:paraId="17EAAACC" w14:textId="16703801" w:rsidR="00C73565" w:rsidRDefault="007C069D" w:rsidP="007C069D">
      <w:pPr>
        <w:spacing w:before="100" w:beforeAutospacing="1" w:after="100" w:afterAutospacing="1"/>
        <w:ind w:left="1440"/>
        <w:rPr>
          <w:rFonts w:asciiTheme="minorHAnsi" w:hAnsiTheme="minorHAnsi" w:cstheme="minorHAnsi"/>
          <w:szCs w:val="24"/>
        </w:rPr>
      </w:pPr>
      <w:r w:rsidRPr="36F6108D">
        <w:rPr>
          <w:rFonts w:asciiTheme="minorHAnsi" w:hAnsiTheme="minorHAnsi"/>
        </w:rPr>
        <w:t xml:space="preserve">Keep a </w:t>
      </w:r>
      <w:r w:rsidR="00C8739E" w:rsidRPr="36F6108D">
        <w:rPr>
          <w:rFonts w:asciiTheme="minorHAnsi" w:hAnsiTheme="minorHAnsi"/>
        </w:rPr>
        <w:t xml:space="preserve">weekly </w:t>
      </w:r>
      <w:r w:rsidRPr="36F6108D">
        <w:rPr>
          <w:rFonts w:asciiTheme="minorHAnsi" w:hAnsiTheme="minorHAnsi"/>
        </w:rPr>
        <w:t xml:space="preserve">log of the hours worked at </w:t>
      </w:r>
      <w:r w:rsidR="00BA335D" w:rsidRPr="36F6108D">
        <w:rPr>
          <w:rFonts w:asciiTheme="minorHAnsi" w:hAnsiTheme="minorHAnsi"/>
        </w:rPr>
        <w:t>the internship site</w:t>
      </w:r>
      <w:r w:rsidR="00AF16D4" w:rsidRPr="36F6108D">
        <w:rPr>
          <w:rFonts w:asciiTheme="minorHAnsi" w:hAnsiTheme="minorHAnsi"/>
        </w:rPr>
        <w:t>. T</w:t>
      </w:r>
      <w:r w:rsidRPr="36F6108D">
        <w:rPr>
          <w:rFonts w:asciiTheme="minorHAnsi" w:hAnsiTheme="minorHAnsi"/>
        </w:rPr>
        <w:t xml:space="preserve">otal the hours </w:t>
      </w:r>
      <w:r w:rsidR="00C8739E" w:rsidRPr="36F6108D">
        <w:rPr>
          <w:rFonts w:asciiTheme="minorHAnsi" w:hAnsiTheme="minorHAnsi"/>
        </w:rPr>
        <w:t xml:space="preserve">for </w:t>
      </w:r>
      <w:r w:rsidRPr="36F6108D">
        <w:rPr>
          <w:rFonts w:asciiTheme="minorHAnsi" w:hAnsiTheme="minorHAnsi"/>
        </w:rPr>
        <w:t xml:space="preserve">each week and keep track of </w:t>
      </w:r>
      <w:r w:rsidR="00AB0B20" w:rsidRPr="36F6108D">
        <w:rPr>
          <w:rFonts w:asciiTheme="minorHAnsi" w:hAnsiTheme="minorHAnsi"/>
        </w:rPr>
        <w:t>the</w:t>
      </w:r>
      <w:r w:rsidRPr="36F6108D">
        <w:rPr>
          <w:rFonts w:asciiTheme="minorHAnsi" w:hAnsiTheme="minorHAnsi"/>
        </w:rPr>
        <w:t xml:space="preserve"> running total.</w:t>
      </w:r>
      <w:r w:rsidR="00447AC4" w:rsidRPr="36F6108D">
        <w:rPr>
          <w:rFonts w:asciiTheme="minorHAnsi" w:hAnsiTheme="minorHAnsi"/>
        </w:rPr>
        <w:t xml:space="preserve"> </w:t>
      </w:r>
      <w:r w:rsidR="00AB0B20" w:rsidRPr="36F6108D">
        <w:rPr>
          <w:rFonts w:asciiTheme="minorHAnsi" w:hAnsiTheme="minorHAnsi"/>
        </w:rPr>
        <w:t>Site supervisors must sign and date each log prior to submission.</w:t>
      </w:r>
      <w:r w:rsidR="00971116" w:rsidRPr="36F6108D">
        <w:rPr>
          <w:rFonts w:asciiTheme="minorHAnsi" w:hAnsiTheme="minorHAnsi"/>
        </w:rPr>
        <w:t xml:space="preserve"> </w:t>
      </w:r>
    </w:p>
    <w:p w14:paraId="5FC96875" w14:textId="36ED000B" w:rsidR="00181BBF" w:rsidRPr="00872062" w:rsidRDefault="00AB0B20" w:rsidP="00181BBF">
      <w:pPr>
        <w:spacing w:before="100" w:beforeAutospacing="1" w:after="100" w:afterAutospacing="1"/>
        <w:ind w:left="1440"/>
        <w:rPr>
          <w:rFonts w:asciiTheme="minorHAnsi" w:hAnsiTheme="minorHAnsi" w:cstheme="minorHAnsi"/>
          <w:bCs/>
          <w:szCs w:val="24"/>
        </w:rPr>
      </w:pPr>
      <w:r w:rsidRPr="36F6108D">
        <w:rPr>
          <w:rFonts w:asciiTheme="minorHAnsi" w:hAnsiTheme="minorHAnsi"/>
        </w:rPr>
        <w:t xml:space="preserve">Weekly </w:t>
      </w:r>
      <w:r w:rsidR="007C069D" w:rsidRPr="36F6108D">
        <w:rPr>
          <w:rFonts w:asciiTheme="minorHAnsi" w:hAnsiTheme="minorHAnsi"/>
        </w:rPr>
        <w:t>log</w:t>
      </w:r>
      <w:r w:rsidRPr="36F6108D">
        <w:rPr>
          <w:rFonts w:asciiTheme="minorHAnsi" w:hAnsiTheme="minorHAnsi"/>
        </w:rPr>
        <w:t>s</w:t>
      </w:r>
      <w:r w:rsidR="007C069D" w:rsidRPr="36F6108D">
        <w:rPr>
          <w:rFonts w:asciiTheme="minorHAnsi" w:hAnsiTheme="minorHAnsi"/>
        </w:rPr>
        <w:t xml:space="preserve"> should be kept in table form that includes a separate row for each day that </w:t>
      </w:r>
      <w:r w:rsidR="00803257" w:rsidRPr="36F6108D">
        <w:rPr>
          <w:rFonts w:asciiTheme="minorHAnsi" w:hAnsiTheme="minorHAnsi"/>
        </w:rPr>
        <w:t>was</w:t>
      </w:r>
      <w:r w:rsidR="007C069D" w:rsidRPr="36F6108D">
        <w:rPr>
          <w:rFonts w:asciiTheme="minorHAnsi" w:hAnsiTheme="minorHAnsi"/>
        </w:rPr>
        <w:t xml:space="preserve"> worked at </w:t>
      </w:r>
      <w:r w:rsidR="0021658D" w:rsidRPr="36F6108D">
        <w:rPr>
          <w:rFonts w:asciiTheme="minorHAnsi" w:hAnsiTheme="minorHAnsi"/>
        </w:rPr>
        <w:t>the organization.</w:t>
      </w:r>
      <w:r w:rsidR="00C8739E" w:rsidRPr="36F6108D">
        <w:rPr>
          <w:rFonts w:asciiTheme="minorHAnsi" w:hAnsiTheme="minorHAnsi"/>
        </w:rPr>
        <w:t xml:space="preserve"> </w:t>
      </w:r>
      <w:r w:rsidR="00BA335D" w:rsidRPr="00872062">
        <w:rPr>
          <w:rFonts w:asciiTheme="minorHAnsi" w:hAnsiTheme="minorHAnsi"/>
          <w:b/>
        </w:rPr>
        <w:t xml:space="preserve">A </w:t>
      </w:r>
      <w:r w:rsidR="00181BBF" w:rsidRPr="00872062">
        <w:rPr>
          <w:rFonts w:asciiTheme="minorHAnsi" w:hAnsiTheme="minorHAnsi"/>
          <w:b/>
        </w:rPr>
        <w:t xml:space="preserve">blank </w:t>
      </w:r>
      <w:r w:rsidR="00BA335D" w:rsidRPr="00872062">
        <w:rPr>
          <w:rFonts w:asciiTheme="minorHAnsi" w:hAnsiTheme="minorHAnsi"/>
          <w:b/>
        </w:rPr>
        <w:t>template will be provided i</w:t>
      </w:r>
      <w:r w:rsidR="00BD18B2" w:rsidRPr="00872062">
        <w:rPr>
          <w:rFonts w:asciiTheme="minorHAnsi" w:hAnsiTheme="minorHAnsi"/>
          <w:b/>
        </w:rPr>
        <w:t>n D2L.</w:t>
      </w:r>
      <w:r w:rsidR="00BD18B2" w:rsidRPr="36F6108D">
        <w:rPr>
          <w:rFonts w:asciiTheme="minorHAnsi" w:hAnsiTheme="minorHAnsi"/>
        </w:rPr>
        <w:t xml:space="preserve"> </w:t>
      </w:r>
      <w:r w:rsidR="00181BBF" w:rsidRPr="00872062">
        <w:rPr>
          <w:rFonts w:asciiTheme="minorHAnsi" w:hAnsiTheme="minorHAnsi"/>
          <w:bCs/>
        </w:rPr>
        <w:t xml:space="preserve">Logs should be submitted </w:t>
      </w:r>
      <w:r w:rsidR="00181BBF" w:rsidRPr="00872062">
        <w:rPr>
          <w:rFonts w:asciiTheme="minorHAnsi" w:hAnsiTheme="minorHAnsi"/>
          <w:b/>
        </w:rPr>
        <w:t>each week</w:t>
      </w:r>
      <w:r w:rsidR="00181BBF" w:rsidRPr="00872062">
        <w:rPr>
          <w:rFonts w:asciiTheme="minorHAnsi" w:hAnsiTheme="minorHAnsi"/>
          <w:bCs/>
        </w:rPr>
        <w:t xml:space="preserve"> </w:t>
      </w:r>
      <w:r w:rsidR="005D3F06">
        <w:rPr>
          <w:rFonts w:asciiTheme="minorHAnsi" w:hAnsiTheme="minorHAnsi"/>
          <w:bCs/>
        </w:rPr>
        <w:t>(preferably on Monday for the week prior) to Dropbox.</w:t>
      </w:r>
    </w:p>
    <w:p w14:paraId="1D5CD223" w14:textId="1DA6CFC9" w:rsidR="00E4336A" w:rsidRPr="00983687" w:rsidRDefault="00983687" w:rsidP="00983687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SAMPLE WORK LOG</w:t>
      </w:r>
    </w:p>
    <w:tbl>
      <w:tblPr>
        <w:tblW w:w="4576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1832"/>
        <w:gridCol w:w="6660"/>
      </w:tblGrid>
      <w:tr w:rsidR="007C069D" w:rsidRPr="00C8739E" w14:paraId="700F8841" w14:textId="77777777" w:rsidTr="00C8739E">
        <w:trPr>
          <w:tblCellSpacing w:w="0" w:type="dxa"/>
          <w:jc w:val="center"/>
        </w:trPr>
        <w:tc>
          <w:tcPr>
            <w:tcW w:w="41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000FF"/>
            <w:vAlign w:val="center"/>
          </w:tcPr>
          <w:p w14:paraId="700F883E" w14:textId="44603A9A" w:rsidR="007C069D" w:rsidRPr="00C8739E" w:rsidRDefault="007C069D" w:rsidP="00C8739E">
            <w:pPr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C8739E">
              <w:rPr>
                <w:rStyle w:val="style2"/>
                <w:rFonts w:asciiTheme="minorHAnsi" w:hAnsiTheme="minorHAnsi" w:cstheme="minorHAnsi"/>
                <w:color w:val="FFFFFF"/>
                <w:szCs w:val="24"/>
              </w:rPr>
              <w:t>Date</w:t>
            </w:r>
          </w:p>
        </w:tc>
        <w:tc>
          <w:tcPr>
            <w:tcW w:w="99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000FF"/>
            <w:vAlign w:val="center"/>
          </w:tcPr>
          <w:p w14:paraId="700F883F" w14:textId="3AB5112B" w:rsidR="007C069D" w:rsidRPr="00C8739E" w:rsidRDefault="007C069D" w:rsidP="00C8739E">
            <w:pPr>
              <w:pStyle w:val="style21"/>
              <w:rPr>
                <w:rFonts w:asciiTheme="minorHAnsi" w:hAnsiTheme="minorHAnsi" w:cstheme="minorHAnsi"/>
                <w:color w:val="FFFFFF"/>
              </w:rPr>
            </w:pPr>
            <w:r w:rsidRPr="00C8739E">
              <w:rPr>
                <w:rFonts w:asciiTheme="minorHAnsi" w:hAnsiTheme="minorHAnsi" w:cstheme="minorHAnsi"/>
                <w:color w:val="FFFFFF"/>
              </w:rPr>
              <w:t>Hours Worked</w:t>
            </w:r>
          </w:p>
        </w:tc>
        <w:tc>
          <w:tcPr>
            <w:tcW w:w="35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000FF"/>
            <w:vAlign w:val="center"/>
          </w:tcPr>
          <w:p w14:paraId="700F8840" w14:textId="4F6075B0" w:rsidR="007C069D" w:rsidRPr="00C8739E" w:rsidRDefault="007C069D" w:rsidP="00C8739E">
            <w:pPr>
              <w:pStyle w:val="style21"/>
              <w:rPr>
                <w:rFonts w:asciiTheme="minorHAnsi" w:hAnsiTheme="minorHAnsi" w:cstheme="minorHAnsi"/>
                <w:color w:val="FFFFFF"/>
              </w:rPr>
            </w:pPr>
            <w:r w:rsidRPr="00C8739E">
              <w:rPr>
                <w:rFonts w:asciiTheme="minorHAnsi" w:hAnsiTheme="minorHAnsi" w:cstheme="minorHAnsi"/>
                <w:color w:val="FFFFFF"/>
              </w:rPr>
              <w:t>Description of Work Activities</w:t>
            </w:r>
          </w:p>
        </w:tc>
      </w:tr>
      <w:tr w:rsidR="007C069D" w:rsidRPr="00C8739E" w14:paraId="700F8847" w14:textId="77777777" w:rsidTr="00C8739E">
        <w:trPr>
          <w:tblCellSpacing w:w="0" w:type="dxa"/>
          <w:jc w:val="center"/>
        </w:trPr>
        <w:tc>
          <w:tcPr>
            <w:tcW w:w="41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0F8842" w14:textId="77777777" w:rsidR="007C069D" w:rsidRPr="00C8739E" w:rsidRDefault="007C069D" w:rsidP="00C8739E">
            <w:pPr>
              <w:pStyle w:val="NormalWeb"/>
              <w:rPr>
                <w:rFonts w:asciiTheme="minorHAnsi" w:hAnsiTheme="minorHAnsi" w:cstheme="minorHAnsi"/>
              </w:rPr>
            </w:pPr>
            <w:r w:rsidRPr="00C8739E">
              <w:rPr>
                <w:rFonts w:asciiTheme="minorHAnsi" w:hAnsiTheme="minorHAnsi" w:cstheme="minorHAnsi"/>
              </w:rPr>
              <w:t>1/15</w:t>
            </w:r>
          </w:p>
        </w:tc>
        <w:tc>
          <w:tcPr>
            <w:tcW w:w="99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0F8843" w14:textId="72D3317E" w:rsidR="007C069D" w:rsidRPr="00C8739E" w:rsidRDefault="007C069D" w:rsidP="00C8739E">
            <w:pPr>
              <w:pStyle w:val="NormalWeb"/>
              <w:rPr>
                <w:rFonts w:asciiTheme="minorHAnsi" w:hAnsiTheme="minorHAnsi" w:cstheme="minorHAnsi"/>
              </w:rPr>
            </w:pPr>
            <w:r w:rsidRPr="00C8739E">
              <w:rPr>
                <w:rFonts w:asciiTheme="minorHAnsi" w:hAnsiTheme="minorHAnsi" w:cstheme="minorHAnsi"/>
              </w:rPr>
              <w:t>9:00-1</w:t>
            </w:r>
            <w:r w:rsidR="00432BBB">
              <w:rPr>
                <w:rFonts w:asciiTheme="minorHAnsi" w:hAnsiTheme="minorHAnsi" w:cstheme="minorHAnsi"/>
              </w:rPr>
              <w:t>1</w:t>
            </w:r>
            <w:r w:rsidRPr="00C8739E">
              <w:rPr>
                <w:rFonts w:asciiTheme="minorHAnsi" w:hAnsiTheme="minorHAnsi" w:cstheme="minorHAnsi"/>
              </w:rPr>
              <w:t xml:space="preserve">:00 </w:t>
            </w:r>
            <w:r w:rsidR="00432BBB">
              <w:rPr>
                <w:rFonts w:asciiTheme="minorHAnsi" w:hAnsiTheme="minorHAnsi" w:cstheme="minorHAnsi"/>
              </w:rPr>
              <w:t>a</w:t>
            </w:r>
            <w:r w:rsidRPr="00C8739E">
              <w:rPr>
                <w:rFonts w:asciiTheme="minorHAnsi" w:hAnsiTheme="minorHAnsi" w:cstheme="minorHAnsi"/>
              </w:rPr>
              <w:t>.m.</w:t>
            </w:r>
          </w:p>
        </w:tc>
        <w:tc>
          <w:tcPr>
            <w:tcW w:w="35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0F8844" w14:textId="428FBD53" w:rsidR="007C069D" w:rsidRPr="00C8739E" w:rsidRDefault="007C069D" w:rsidP="00C8739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C8739E">
              <w:rPr>
                <w:rFonts w:asciiTheme="minorHAnsi" w:hAnsiTheme="minorHAnsi" w:cstheme="minorHAnsi"/>
                <w:szCs w:val="24"/>
              </w:rPr>
              <w:t>Reviewed employer's policy manual</w:t>
            </w:r>
            <w:r w:rsidR="00BD18B2" w:rsidRPr="00C8739E">
              <w:rPr>
                <w:rFonts w:asciiTheme="minorHAnsi" w:hAnsiTheme="minorHAnsi" w:cstheme="minorHAnsi"/>
                <w:szCs w:val="24"/>
              </w:rPr>
              <w:t>.</w:t>
            </w:r>
          </w:p>
          <w:p w14:paraId="700F8845" w14:textId="1F5EF192" w:rsidR="007C069D" w:rsidRPr="00C8739E" w:rsidRDefault="007C069D" w:rsidP="00C8739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C8739E">
              <w:rPr>
                <w:rFonts w:asciiTheme="minorHAnsi" w:hAnsiTheme="minorHAnsi" w:cstheme="minorHAnsi"/>
                <w:szCs w:val="24"/>
              </w:rPr>
              <w:t>Met co-workers</w:t>
            </w:r>
            <w:r w:rsidR="00BD18B2" w:rsidRPr="00C8739E">
              <w:rPr>
                <w:rFonts w:asciiTheme="minorHAnsi" w:hAnsiTheme="minorHAnsi" w:cstheme="minorHAnsi"/>
                <w:szCs w:val="24"/>
              </w:rPr>
              <w:t>.</w:t>
            </w:r>
          </w:p>
          <w:p w14:paraId="700F8846" w14:textId="7BEB34DB" w:rsidR="007C069D" w:rsidRPr="00C8739E" w:rsidRDefault="007C069D" w:rsidP="00C8739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C8739E">
              <w:rPr>
                <w:rFonts w:asciiTheme="minorHAnsi" w:hAnsiTheme="minorHAnsi" w:cstheme="minorHAnsi"/>
                <w:szCs w:val="24"/>
              </w:rPr>
              <w:t>Met with supervisor to discuss confidentiality requirements</w:t>
            </w:r>
            <w:r w:rsidR="00BD18B2" w:rsidRPr="00C8739E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7C069D" w:rsidRPr="00C8739E" w14:paraId="700F884D" w14:textId="77777777" w:rsidTr="00C8739E">
        <w:trPr>
          <w:tblCellSpacing w:w="0" w:type="dxa"/>
          <w:jc w:val="center"/>
        </w:trPr>
        <w:tc>
          <w:tcPr>
            <w:tcW w:w="41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0F8848" w14:textId="77777777" w:rsidR="007C069D" w:rsidRPr="00C8739E" w:rsidRDefault="007C069D" w:rsidP="00C8739E">
            <w:pPr>
              <w:pStyle w:val="NormalWeb"/>
              <w:rPr>
                <w:rFonts w:asciiTheme="minorHAnsi" w:hAnsiTheme="minorHAnsi" w:cstheme="minorHAnsi"/>
              </w:rPr>
            </w:pPr>
            <w:r w:rsidRPr="00C8739E">
              <w:rPr>
                <w:rFonts w:asciiTheme="minorHAnsi" w:hAnsiTheme="minorHAnsi" w:cstheme="minorHAnsi"/>
              </w:rPr>
              <w:t>1/16</w:t>
            </w:r>
          </w:p>
        </w:tc>
        <w:tc>
          <w:tcPr>
            <w:tcW w:w="99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0F8849" w14:textId="54289642" w:rsidR="007C069D" w:rsidRPr="00C8739E" w:rsidRDefault="007C069D" w:rsidP="00C8739E">
            <w:pPr>
              <w:pStyle w:val="NormalWeb"/>
              <w:rPr>
                <w:rFonts w:asciiTheme="minorHAnsi" w:hAnsiTheme="minorHAnsi" w:cstheme="minorHAnsi"/>
              </w:rPr>
            </w:pPr>
            <w:r w:rsidRPr="00C8739E">
              <w:rPr>
                <w:rFonts w:asciiTheme="minorHAnsi" w:hAnsiTheme="minorHAnsi" w:cstheme="minorHAnsi"/>
              </w:rPr>
              <w:t xml:space="preserve">9:00-1:00 </w:t>
            </w:r>
            <w:r w:rsidR="00432BBB">
              <w:rPr>
                <w:rFonts w:asciiTheme="minorHAnsi" w:hAnsiTheme="minorHAnsi" w:cstheme="minorHAnsi"/>
              </w:rPr>
              <w:t>p</w:t>
            </w:r>
            <w:r w:rsidRPr="00C8739E">
              <w:rPr>
                <w:rFonts w:asciiTheme="minorHAnsi" w:hAnsiTheme="minorHAnsi" w:cstheme="minorHAnsi"/>
              </w:rPr>
              <w:t>.m.</w:t>
            </w:r>
          </w:p>
        </w:tc>
        <w:tc>
          <w:tcPr>
            <w:tcW w:w="35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0F884A" w14:textId="118E76B6" w:rsidR="007C069D" w:rsidRPr="00C8739E" w:rsidRDefault="007C069D" w:rsidP="00C8739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C8739E">
              <w:rPr>
                <w:rFonts w:asciiTheme="minorHAnsi" w:hAnsiTheme="minorHAnsi" w:cstheme="minorHAnsi"/>
                <w:szCs w:val="24"/>
              </w:rPr>
              <w:t>Met with supervisor who assigned me a project comparing data for clients from November to December</w:t>
            </w:r>
            <w:r w:rsidR="00BD18B2" w:rsidRPr="00C8739E">
              <w:rPr>
                <w:rFonts w:asciiTheme="minorHAnsi" w:hAnsiTheme="minorHAnsi" w:cstheme="minorHAnsi"/>
                <w:szCs w:val="24"/>
              </w:rPr>
              <w:t>.</w:t>
            </w:r>
          </w:p>
          <w:p w14:paraId="700F884C" w14:textId="77777777" w:rsidR="007C069D" w:rsidRPr="00C8739E" w:rsidRDefault="007C069D" w:rsidP="00C8739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C8739E">
              <w:rPr>
                <w:rFonts w:asciiTheme="minorHAnsi" w:hAnsiTheme="minorHAnsi" w:cstheme="minorHAnsi"/>
                <w:szCs w:val="24"/>
              </w:rPr>
              <w:t>Develop</w:t>
            </w:r>
            <w:r w:rsidR="00BD18B2" w:rsidRPr="00C8739E">
              <w:rPr>
                <w:rFonts w:asciiTheme="minorHAnsi" w:hAnsiTheme="minorHAnsi" w:cstheme="minorHAnsi"/>
                <w:szCs w:val="24"/>
              </w:rPr>
              <w:t>ed</w:t>
            </w:r>
            <w:r w:rsidRPr="00C8739E">
              <w:rPr>
                <w:rFonts w:asciiTheme="minorHAnsi" w:hAnsiTheme="minorHAnsi" w:cstheme="minorHAnsi"/>
                <w:szCs w:val="24"/>
              </w:rPr>
              <w:t xml:space="preserve"> weight loss programs for four clients and met with them to discuss their progress.</w:t>
            </w:r>
          </w:p>
        </w:tc>
      </w:tr>
      <w:tr w:rsidR="007C069D" w:rsidRPr="00C8739E" w14:paraId="700F8853" w14:textId="77777777" w:rsidTr="00C8739E">
        <w:trPr>
          <w:tblCellSpacing w:w="0" w:type="dxa"/>
          <w:jc w:val="center"/>
        </w:trPr>
        <w:tc>
          <w:tcPr>
            <w:tcW w:w="41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0F884E" w14:textId="77777777" w:rsidR="007C069D" w:rsidRPr="00C8739E" w:rsidRDefault="007C069D" w:rsidP="00C8739E">
            <w:pPr>
              <w:pStyle w:val="NormalWeb"/>
              <w:rPr>
                <w:rFonts w:asciiTheme="minorHAnsi" w:hAnsiTheme="minorHAnsi" w:cstheme="minorHAnsi"/>
              </w:rPr>
            </w:pPr>
            <w:r w:rsidRPr="00C8739E">
              <w:rPr>
                <w:rFonts w:asciiTheme="minorHAnsi" w:hAnsiTheme="minorHAnsi" w:cstheme="minorHAnsi"/>
              </w:rPr>
              <w:t>1/18</w:t>
            </w:r>
          </w:p>
        </w:tc>
        <w:tc>
          <w:tcPr>
            <w:tcW w:w="99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0F884F" w14:textId="363A5F95" w:rsidR="007C069D" w:rsidRPr="00C8739E" w:rsidRDefault="007C069D" w:rsidP="00C8739E">
            <w:pPr>
              <w:pStyle w:val="NormalWeb"/>
              <w:rPr>
                <w:rFonts w:asciiTheme="minorHAnsi" w:hAnsiTheme="minorHAnsi" w:cstheme="minorHAnsi"/>
              </w:rPr>
            </w:pPr>
            <w:r w:rsidRPr="00C8739E">
              <w:rPr>
                <w:rFonts w:asciiTheme="minorHAnsi" w:hAnsiTheme="minorHAnsi" w:cstheme="minorHAnsi"/>
              </w:rPr>
              <w:t>1:00-</w:t>
            </w:r>
            <w:r w:rsidR="00D777CF">
              <w:rPr>
                <w:rFonts w:asciiTheme="minorHAnsi" w:hAnsiTheme="minorHAnsi" w:cstheme="minorHAnsi"/>
              </w:rPr>
              <w:t>5</w:t>
            </w:r>
            <w:r w:rsidRPr="00C8739E">
              <w:rPr>
                <w:rFonts w:asciiTheme="minorHAnsi" w:hAnsiTheme="minorHAnsi" w:cstheme="minorHAnsi"/>
              </w:rPr>
              <w:t>:00 p.m.</w:t>
            </w:r>
          </w:p>
        </w:tc>
        <w:tc>
          <w:tcPr>
            <w:tcW w:w="35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0F8850" w14:textId="216CE60E" w:rsidR="007C069D" w:rsidRPr="00C8739E" w:rsidRDefault="007C069D" w:rsidP="00C8739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C8739E">
              <w:rPr>
                <w:rFonts w:asciiTheme="minorHAnsi" w:hAnsiTheme="minorHAnsi" w:cstheme="minorHAnsi"/>
                <w:szCs w:val="24"/>
              </w:rPr>
              <w:t>Obtained budget figures from files</w:t>
            </w:r>
            <w:r w:rsidR="00BD18B2" w:rsidRPr="00C8739E">
              <w:rPr>
                <w:rFonts w:asciiTheme="minorHAnsi" w:hAnsiTheme="minorHAnsi" w:cstheme="minorHAnsi"/>
                <w:szCs w:val="24"/>
              </w:rPr>
              <w:t>.</w:t>
            </w:r>
          </w:p>
          <w:p w14:paraId="700F8852" w14:textId="77777777" w:rsidR="007C069D" w:rsidRPr="00C8739E" w:rsidRDefault="007C069D" w:rsidP="00C8739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C8739E">
              <w:rPr>
                <w:rFonts w:asciiTheme="minorHAnsi" w:hAnsiTheme="minorHAnsi" w:cstheme="minorHAnsi"/>
                <w:szCs w:val="24"/>
              </w:rPr>
              <w:t>Created spread sheet and entered heart rates and blood pressures on all members of the morning exercise program.</w:t>
            </w:r>
          </w:p>
        </w:tc>
      </w:tr>
      <w:tr w:rsidR="00C8739E" w:rsidRPr="00C8739E" w14:paraId="4E88885F" w14:textId="77777777" w:rsidTr="00C8739E">
        <w:trPr>
          <w:tblCellSpacing w:w="0" w:type="dxa"/>
          <w:jc w:val="center"/>
        </w:trPr>
        <w:tc>
          <w:tcPr>
            <w:tcW w:w="41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AA5A9BB" w14:textId="6751A4A2" w:rsidR="00C8739E" w:rsidRPr="00C8739E" w:rsidRDefault="00C8739E" w:rsidP="00C8739E">
            <w:pPr>
              <w:pStyle w:val="NormalWeb"/>
              <w:rPr>
                <w:rFonts w:asciiTheme="minorHAnsi" w:hAnsiTheme="minorHAnsi" w:cstheme="minorHAnsi"/>
              </w:rPr>
            </w:pPr>
            <w:r w:rsidRPr="00C8739E">
              <w:rPr>
                <w:rFonts w:asciiTheme="minorHAnsi" w:hAnsiTheme="minorHAnsi" w:cstheme="minorHAnsi"/>
              </w:rPr>
              <w:t>Total Hours:</w:t>
            </w:r>
          </w:p>
        </w:tc>
        <w:tc>
          <w:tcPr>
            <w:tcW w:w="99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06D2ED3" w14:textId="13B3523C" w:rsidR="00C8739E" w:rsidRPr="00C8739E" w:rsidRDefault="00432BBB" w:rsidP="00C8739E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D777C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5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7A9F77E" w14:textId="0D2CF546" w:rsidR="00C8739E" w:rsidRPr="00C8739E" w:rsidRDefault="00C8739E" w:rsidP="00C8739E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C8739E">
              <w:rPr>
                <w:rFonts w:asciiTheme="minorHAnsi" w:hAnsiTheme="minorHAnsi" w:cstheme="minorHAnsi"/>
                <w:szCs w:val="24"/>
              </w:rPr>
              <w:t xml:space="preserve">Supervisor Signature:                                 Date: </w:t>
            </w:r>
          </w:p>
        </w:tc>
      </w:tr>
    </w:tbl>
    <w:p w14:paraId="700F8858" w14:textId="2627A3CA" w:rsidR="00BA335D" w:rsidRDefault="00BA335D" w:rsidP="00BA335D">
      <w:pPr>
        <w:pStyle w:val="ListParagraph"/>
        <w:ind w:left="540"/>
        <w:rPr>
          <w:rFonts w:asciiTheme="minorHAnsi" w:hAnsiTheme="minorHAnsi" w:cstheme="minorHAnsi"/>
          <w:szCs w:val="24"/>
        </w:rPr>
      </w:pPr>
    </w:p>
    <w:p w14:paraId="59C342E4" w14:textId="77777777" w:rsidR="00B76DF9" w:rsidRPr="00C8739E" w:rsidRDefault="00B76DF9" w:rsidP="00BA335D">
      <w:pPr>
        <w:pStyle w:val="ListParagraph"/>
        <w:ind w:left="540"/>
        <w:rPr>
          <w:rFonts w:asciiTheme="minorHAnsi" w:hAnsiTheme="minorHAnsi" w:cstheme="minorHAnsi"/>
          <w:szCs w:val="24"/>
        </w:rPr>
      </w:pPr>
    </w:p>
    <w:p w14:paraId="1CB24DEB" w14:textId="34605FC9" w:rsidR="00B46CD7" w:rsidRDefault="00B46CD7" w:rsidP="0028573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EXERCISE SCIENCE</w:t>
      </w:r>
      <w:r w:rsidR="008408B1">
        <w:rPr>
          <w:rFonts w:asciiTheme="minorHAnsi" w:hAnsiTheme="minorHAnsi" w:cstheme="minorHAnsi"/>
          <w:b/>
          <w:szCs w:val="24"/>
        </w:rPr>
        <w:t xml:space="preserve"> (including all options)</w:t>
      </w:r>
      <w:r>
        <w:rPr>
          <w:rFonts w:asciiTheme="minorHAnsi" w:hAnsiTheme="minorHAnsi" w:cstheme="minorHAnsi"/>
          <w:b/>
          <w:szCs w:val="24"/>
        </w:rPr>
        <w:t xml:space="preserve"> STUDENTS </w:t>
      </w:r>
      <w:r w:rsidR="00C02B60">
        <w:rPr>
          <w:rFonts w:asciiTheme="minorHAnsi" w:hAnsiTheme="minorHAnsi" w:cstheme="minorHAnsi"/>
          <w:b/>
          <w:szCs w:val="24"/>
        </w:rPr>
        <w:t xml:space="preserve">ONLY </w:t>
      </w:r>
      <w:r>
        <w:rPr>
          <w:rFonts w:asciiTheme="minorHAnsi" w:hAnsiTheme="minorHAnsi" w:cstheme="minorHAnsi"/>
          <w:b/>
          <w:szCs w:val="24"/>
        </w:rPr>
        <w:t>– Comprehensive Assessment</w:t>
      </w:r>
    </w:p>
    <w:p w14:paraId="0B5B7806" w14:textId="77777777" w:rsidR="00C02B60" w:rsidRDefault="00C02B60" w:rsidP="00C02B60">
      <w:pPr>
        <w:pStyle w:val="ListParagraph"/>
        <w:ind w:left="1440"/>
        <w:rPr>
          <w:rFonts w:asciiTheme="minorHAnsi" w:hAnsiTheme="minorHAnsi" w:cstheme="minorHAnsi"/>
          <w:b/>
          <w:szCs w:val="24"/>
        </w:rPr>
      </w:pPr>
    </w:p>
    <w:p w14:paraId="01F77722" w14:textId="77777777" w:rsidR="008D1476" w:rsidRPr="008D1476" w:rsidRDefault="00B46CD7" w:rsidP="00B46CD7">
      <w:pPr>
        <w:pStyle w:val="ListParagraph"/>
        <w:numPr>
          <w:ilvl w:val="2"/>
          <w:numId w:val="4"/>
        </w:numPr>
        <w:ind w:left="180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8D1476">
        <w:rPr>
          <w:rFonts w:asciiTheme="minorHAnsi" w:hAnsiTheme="minorHAnsi" w:cstheme="minorHAnsi"/>
          <w:szCs w:val="24"/>
        </w:rPr>
        <w:t xml:space="preserve">his assessment is required </w:t>
      </w:r>
      <w:r>
        <w:rPr>
          <w:rFonts w:asciiTheme="minorHAnsi" w:hAnsiTheme="minorHAnsi" w:cstheme="minorHAnsi"/>
          <w:szCs w:val="24"/>
        </w:rPr>
        <w:t>to receive internship credit. It must be completed within the first four weeks of internship</w:t>
      </w:r>
      <w:r w:rsidR="008D1476">
        <w:rPr>
          <w:rFonts w:asciiTheme="minorHAnsi" w:hAnsiTheme="minorHAnsi" w:cstheme="minorHAnsi"/>
          <w:szCs w:val="24"/>
        </w:rPr>
        <w:t xml:space="preserve"> and is for completion only (no letter grade is given)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AB0EECA" w14:textId="022C535A" w:rsidR="00B46CD7" w:rsidRPr="000E6990" w:rsidRDefault="00B46CD7" w:rsidP="00B46CD7">
      <w:pPr>
        <w:pStyle w:val="ListParagraph"/>
        <w:numPr>
          <w:ilvl w:val="2"/>
          <w:numId w:val="4"/>
        </w:numPr>
        <w:ind w:left="180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Students will </w:t>
      </w:r>
      <w:r w:rsidR="008D1476">
        <w:rPr>
          <w:rFonts w:asciiTheme="minorHAnsi" w:hAnsiTheme="minorHAnsi" w:cstheme="minorHAnsi"/>
          <w:szCs w:val="24"/>
        </w:rPr>
        <w:t xml:space="preserve">be able to </w:t>
      </w:r>
      <w:r>
        <w:rPr>
          <w:rFonts w:asciiTheme="minorHAnsi" w:hAnsiTheme="minorHAnsi" w:cstheme="minorHAnsi"/>
          <w:szCs w:val="24"/>
        </w:rPr>
        <w:t xml:space="preserve">access this in D2L </w:t>
      </w:r>
      <w:r w:rsidR="00F267D1">
        <w:rPr>
          <w:rFonts w:asciiTheme="minorHAnsi" w:hAnsiTheme="minorHAnsi" w:cstheme="minorHAnsi"/>
          <w:szCs w:val="24"/>
        </w:rPr>
        <w:t xml:space="preserve">Quizzes </w:t>
      </w:r>
      <w:r>
        <w:rPr>
          <w:rFonts w:asciiTheme="minorHAnsi" w:hAnsiTheme="minorHAnsi" w:cstheme="minorHAnsi"/>
          <w:szCs w:val="24"/>
        </w:rPr>
        <w:t xml:space="preserve">and will have two [2] hours to complete the </w:t>
      </w:r>
      <w:r w:rsidR="004F4A43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>0 question, multiple</w:t>
      </w:r>
      <w:r w:rsidR="004F4A43">
        <w:rPr>
          <w:rFonts w:asciiTheme="minorHAnsi" w:hAnsiTheme="minorHAnsi" w:cstheme="minorHAnsi"/>
          <w:szCs w:val="24"/>
        </w:rPr>
        <w:t>-</w:t>
      </w:r>
      <w:r>
        <w:rPr>
          <w:rFonts w:asciiTheme="minorHAnsi" w:hAnsiTheme="minorHAnsi" w:cstheme="minorHAnsi"/>
          <w:szCs w:val="24"/>
        </w:rPr>
        <w:t>choice assessment.</w:t>
      </w:r>
    </w:p>
    <w:p w14:paraId="50B35498" w14:textId="77777777" w:rsidR="000E6990" w:rsidRDefault="000E6990" w:rsidP="000E6990">
      <w:pPr>
        <w:rPr>
          <w:rFonts w:asciiTheme="minorHAnsi" w:hAnsiTheme="minorHAnsi" w:cstheme="minorHAnsi"/>
          <w:b/>
          <w:szCs w:val="24"/>
        </w:rPr>
      </w:pPr>
    </w:p>
    <w:p w14:paraId="700F8859" w14:textId="039AFF60" w:rsidR="00797724" w:rsidRPr="000E6990" w:rsidRDefault="00285739" w:rsidP="000E69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0E6990">
        <w:rPr>
          <w:rFonts w:asciiTheme="minorHAnsi" w:hAnsiTheme="minorHAnsi" w:cstheme="minorHAnsi"/>
          <w:b/>
        </w:rPr>
        <w:t>E</w:t>
      </w:r>
      <w:r w:rsidR="00797724" w:rsidRPr="000E6990">
        <w:rPr>
          <w:rFonts w:asciiTheme="minorHAnsi" w:hAnsiTheme="minorHAnsi" w:cstheme="minorHAnsi"/>
          <w:b/>
          <w:szCs w:val="24"/>
        </w:rPr>
        <w:t>valuations</w:t>
      </w:r>
    </w:p>
    <w:p w14:paraId="700F885A" w14:textId="77777777" w:rsidR="00447AC4" w:rsidRPr="00C8739E" w:rsidRDefault="00447AC4" w:rsidP="00447AC4">
      <w:pPr>
        <w:pStyle w:val="ListParagraph"/>
        <w:ind w:left="540"/>
        <w:rPr>
          <w:rFonts w:asciiTheme="minorHAnsi" w:hAnsiTheme="minorHAnsi" w:cstheme="minorHAnsi"/>
          <w:szCs w:val="24"/>
        </w:rPr>
      </w:pPr>
    </w:p>
    <w:p w14:paraId="700F885B" w14:textId="001EB90D" w:rsidR="00447AC4" w:rsidRPr="00C8739E" w:rsidRDefault="00797724" w:rsidP="00150DEB">
      <w:pPr>
        <w:pStyle w:val="ListParagraph"/>
        <w:ind w:firstLine="720"/>
        <w:rPr>
          <w:rFonts w:asciiTheme="minorHAnsi" w:hAnsiTheme="minorHAnsi"/>
        </w:rPr>
      </w:pPr>
      <w:r w:rsidRPr="36F6108D">
        <w:rPr>
          <w:rFonts w:asciiTheme="minorHAnsi" w:hAnsiTheme="minorHAnsi"/>
        </w:rPr>
        <w:t>Two evaluations are required</w:t>
      </w:r>
      <w:r w:rsidR="00BD18B2" w:rsidRPr="36F6108D">
        <w:rPr>
          <w:rFonts w:asciiTheme="minorHAnsi" w:hAnsiTheme="minorHAnsi"/>
        </w:rPr>
        <w:t xml:space="preserve"> </w:t>
      </w:r>
      <w:r w:rsidR="004960F6" w:rsidRPr="36F6108D">
        <w:rPr>
          <w:rFonts w:asciiTheme="minorHAnsi" w:hAnsiTheme="minorHAnsi"/>
        </w:rPr>
        <w:t>during the internship</w:t>
      </w:r>
      <w:r w:rsidR="0A4C14B9" w:rsidRPr="36F6108D">
        <w:rPr>
          <w:rFonts w:asciiTheme="minorHAnsi" w:hAnsiTheme="minorHAnsi"/>
        </w:rPr>
        <w:t>:</w:t>
      </w:r>
    </w:p>
    <w:p w14:paraId="700F885C" w14:textId="42209807" w:rsidR="00447AC4" w:rsidRPr="00C8739E" w:rsidRDefault="00BD18B2" w:rsidP="00BA335D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36F6108D">
        <w:rPr>
          <w:rFonts w:asciiTheme="minorHAnsi" w:hAnsiTheme="minorHAnsi"/>
          <w:b/>
        </w:rPr>
        <w:t>Midterm E</w:t>
      </w:r>
      <w:r w:rsidR="00447AC4" w:rsidRPr="36F6108D">
        <w:rPr>
          <w:rFonts w:asciiTheme="minorHAnsi" w:hAnsiTheme="minorHAnsi"/>
          <w:b/>
        </w:rPr>
        <w:t>valuation:</w:t>
      </w:r>
      <w:r w:rsidR="00447AC4" w:rsidRPr="36F6108D">
        <w:rPr>
          <w:rFonts w:asciiTheme="minorHAnsi" w:hAnsiTheme="minorHAnsi"/>
        </w:rPr>
        <w:t xml:space="preserve"> submitted once half of </w:t>
      </w:r>
      <w:r w:rsidR="00803257" w:rsidRPr="36F6108D">
        <w:rPr>
          <w:rFonts w:asciiTheme="minorHAnsi" w:hAnsiTheme="minorHAnsi"/>
        </w:rPr>
        <w:t>the</w:t>
      </w:r>
      <w:r w:rsidR="00447AC4" w:rsidRPr="36F6108D">
        <w:rPr>
          <w:rFonts w:asciiTheme="minorHAnsi" w:hAnsiTheme="minorHAnsi"/>
        </w:rPr>
        <w:t xml:space="preserve"> internship hours</w:t>
      </w:r>
      <w:r w:rsidR="00803257" w:rsidRPr="36F6108D">
        <w:rPr>
          <w:rFonts w:asciiTheme="minorHAnsi" w:hAnsiTheme="minorHAnsi"/>
        </w:rPr>
        <w:t xml:space="preserve"> are completed.</w:t>
      </w:r>
    </w:p>
    <w:p w14:paraId="700F885D" w14:textId="08F9D660" w:rsidR="00BA335D" w:rsidRPr="00C8739E" w:rsidRDefault="00447AC4" w:rsidP="00BA335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03257">
        <w:rPr>
          <w:rFonts w:asciiTheme="minorHAnsi" w:hAnsiTheme="minorHAnsi" w:cstheme="minorHAnsi"/>
          <w:b/>
          <w:szCs w:val="24"/>
        </w:rPr>
        <w:t>Final</w:t>
      </w:r>
      <w:r w:rsidRPr="00803257">
        <w:rPr>
          <w:rFonts w:asciiTheme="minorHAnsi" w:hAnsiTheme="minorHAnsi" w:cstheme="minorHAnsi"/>
          <w:szCs w:val="24"/>
        </w:rPr>
        <w:t xml:space="preserve"> </w:t>
      </w:r>
      <w:r w:rsidR="00BD18B2" w:rsidRPr="00803257">
        <w:rPr>
          <w:rFonts w:asciiTheme="minorHAnsi" w:hAnsiTheme="minorHAnsi" w:cstheme="minorHAnsi"/>
          <w:b/>
          <w:szCs w:val="24"/>
        </w:rPr>
        <w:t>Ev</w:t>
      </w:r>
      <w:r w:rsidRPr="00803257">
        <w:rPr>
          <w:rFonts w:asciiTheme="minorHAnsi" w:hAnsiTheme="minorHAnsi" w:cstheme="minorHAnsi"/>
          <w:b/>
          <w:szCs w:val="24"/>
        </w:rPr>
        <w:t>aluation</w:t>
      </w:r>
      <w:r w:rsidRPr="00C8739E">
        <w:rPr>
          <w:rFonts w:asciiTheme="minorHAnsi" w:hAnsiTheme="minorHAnsi" w:cstheme="minorHAnsi"/>
          <w:b/>
          <w:szCs w:val="24"/>
        </w:rPr>
        <w:t>:</w:t>
      </w:r>
      <w:r w:rsidR="00797724" w:rsidRPr="00C8739E">
        <w:rPr>
          <w:rFonts w:asciiTheme="minorHAnsi" w:hAnsiTheme="minorHAnsi" w:cstheme="minorHAnsi"/>
          <w:szCs w:val="24"/>
        </w:rPr>
        <w:t xml:space="preserve"> </w:t>
      </w:r>
      <w:r w:rsidR="00BD18B2" w:rsidRPr="00C8739E">
        <w:rPr>
          <w:rFonts w:asciiTheme="minorHAnsi" w:hAnsiTheme="minorHAnsi" w:cstheme="minorHAnsi"/>
          <w:szCs w:val="24"/>
        </w:rPr>
        <w:t xml:space="preserve">submitted once </w:t>
      </w:r>
      <w:r w:rsidRPr="00C8739E">
        <w:rPr>
          <w:rFonts w:asciiTheme="minorHAnsi" w:hAnsiTheme="minorHAnsi" w:cstheme="minorHAnsi"/>
          <w:szCs w:val="24"/>
        </w:rPr>
        <w:t xml:space="preserve">all internship </w:t>
      </w:r>
      <w:r w:rsidR="00797724" w:rsidRPr="00C8739E">
        <w:rPr>
          <w:rFonts w:asciiTheme="minorHAnsi" w:hAnsiTheme="minorHAnsi" w:cstheme="minorHAnsi"/>
          <w:szCs w:val="24"/>
        </w:rPr>
        <w:t>hours</w:t>
      </w:r>
      <w:r w:rsidR="00803257">
        <w:rPr>
          <w:rFonts w:asciiTheme="minorHAnsi" w:hAnsiTheme="minorHAnsi" w:cstheme="minorHAnsi"/>
          <w:szCs w:val="24"/>
        </w:rPr>
        <w:t xml:space="preserve"> are completed.</w:t>
      </w:r>
    </w:p>
    <w:p w14:paraId="700F885E" w14:textId="77777777" w:rsidR="00BA335D" w:rsidRPr="00C8739E" w:rsidRDefault="00BA335D" w:rsidP="00447AC4">
      <w:pPr>
        <w:pStyle w:val="ListParagraph"/>
        <w:ind w:left="540"/>
        <w:rPr>
          <w:rFonts w:asciiTheme="minorHAnsi" w:hAnsiTheme="minorHAnsi" w:cstheme="minorHAnsi"/>
          <w:szCs w:val="24"/>
        </w:rPr>
      </w:pPr>
    </w:p>
    <w:p w14:paraId="1B15778C" w14:textId="6487AEDB" w:rsidR="00FE33B6" w:rsidRDefault="00BA335D" w:rsidP="00150DEB">
      <w:pPr>
        <w:pStyle w:val="ListParagraph"/>
        <w:ind w:left="1440"/>
        <w:rPr>
          <w:rFonts w:asciiTheme="minorHAnsi" w:hAnsiTheme="minorHAnsi"/>
        </w:rPr>
      </w:pPr>
      <w:r w:rsidRPr="36F6108D">
        <w:rPr>
          <w:rFonts w:asciiTheme="minorHAnsi" w:hAnsiTheme="minorHAnsi"/>
        </w:rPr>
        <w:t xml:space="preserve">Both </w:t>
      </w:r>
      <w:r w:rsidR="00623F60" w:rsidRPr="36F6108D">
        <w:rPr>
          <w:rFonts w:asciiTheme="minorHAnsi" w:hAnsiTheme="minorHAnsi"/>
        </w:rPr>
        <w:t xml:space="preserve">forms </w:t>
      </w:r>
      <w:r w:rsidR="00C8739E" w:rsidRPr="36F6108D">
        <w:rPr>
          <w:rFonts w:asciiTheme="minorHAnsi" w:hAnsiTheme="minorHAnsi"/>
        </w:rPr>
        <w:t xml:space="preserve">will be </w:t>
      </w:r>
      <w:r w:rsidR="00623F60" w:rsidRPr="36F6108D">
        <w:rPr>
          <w:rFonts w:asciiTheme="minorHAnsi" w:hAnsiTheme="minorHAnsi"/>
        </w:rPr>
        <w:t xml:space="preserve">available </w:t>
      </w:r>
      <w:r w:rsidR="00C8739E" w:rsidRPr="36F6108D">
        <w:rPr>
          <w:rFonts w:asciiTheme="minorHAnsi" w:hAnsiTheme="minorHAnsi"/>
        </w:rPr>
        <w:t xml:space="preserve">in </w:t>
      </w:r>
      <w:r w:rsidR="00B21CE5" w:rsidRPr="36F6108D">
        <w:rPr>
          <w:rFonts w:asciiTheme="minorHAnsi" w:hAnsiTheme="minorHAnsi"/>
        </w:rPr>
        <w:t>D2L</w:t>
      </w:r>
      <w:r w:rsidR="00285739" w:rsidRPr="36F6108D">
        <w:rPr>
          <w:rFonts w:asciiTheme="minorHAnsi" w:hAnsiTheme="minorHAnsi"/>
        </w:rPr>
        <w:t xml:space="preserve">. </w:t>
      </w:r>
      <w:r w:rsidR="00803257" w:rsidRPr="36F6108D">
        <w:rPr>
          <w:rFonts w:asciiTheme="minorHAnsi" w:hAnsiTheme="minorHAnsi"/>
        </w:rPr>
        <w:t xml:space="preserve">Students are responsible for </w:t>
      </w:r>
      <w:r w:rsidR="00285739" w:rsidRPr="36F6108D">
        <w:rPr>
          <w:rFonts w:asciiTheme="minorHAnsi" w:hAnsiTheme="minorHAnsi"/>
        </w:rPr>
        <w:t>print</w:t>
      </w:r>
      <w:r w:rsidR="00803257" w:rsidRPr="36F6108D">
        <w:rPr>
          <w:rFonts w:asciiTheme="minorHAnsi" w:hAnsiTheme="minorHAnsi"/>
        </w:rPr>
        <w:t>ing</w:t>
      </w:r>
      <w:r w:rsidR="00285739" w:rsidRPr="36F6108D">
        <w:rPr>
          <w:rFonts w:asciiTheme="minorHAnsi" w:hAnsiTheme="minorHAnsi"/>
        </w:rPr>
        <w:t xml:space="preserve"> the forms and provid</w:t>
      </w:r>
      <w:r w:rsidR="00803257" w:rsidRPr="36F6108D">
        <w:rPr>
          <w:rFonts w:asciiTheme="minorHAnsi" w:hAnsiTheme="minorHAnsi"/>
        </w:rPr>
        <w:t>ing</w:t>
      </w:r>
      <w:r w:rsidR="00285739" w:rsidRPr="36F6108D">
        <w:rPr>
          <w:rFonts w:asciiTheme="minorHAnsi" w:hAnsiTheme="minorHAnsi"/>
        </w:rPr>
        <w:t xml:space="preserve"> them to </w:t>
      </w:r>
      <w:r w:rsidR="00803257" w:rsidRPr="36F6108D">
        <w:rPr>
          <w:rFonts w:asciiTheme="minorHAnsi" w:hAnsiTheme="minorHAnsi"/>
        </w:rPr>
        <w:t>the</w:t>
      </w:r>
      <w:r w:rsidR="00285739" w:rsidRPr="36F6108D">
        <w:rPr>
          <w:rFonts w:asciiTheme="minorHAnsi" w:hAnsiTheme="minorHAnsi"/>
        </w:rPr>
        <w:t xml:space="preserve"> site supervisor at the appropriate time</w:t>
      </w:r>
      <w:r w:rsidR="796A12C7" w:rsidRPr="36F6108D">
        <w:rPr>
          <w:rFonts w:asciiTheme="minorHAnsi" w:hAnsiTheme="minorHAnsi"/>
        </w:rPr>
        <w:t>s</w:t>
      </w:r>
      <w:r w:rsidR="00285739" w:rsidRPr="36F6108D">
        <w:rPr>
          <w:rFonts w:asciiTheme="minorHAnsi" w:hAnsiTheme="minorHAnsi"/>
        </w:rPr>
        <w:t xml:space="preserve">. </w:t>
      </w:r>
      <w:r w:rsidR="63158037" w:rsidRPr="36F6108D">
        <w:rPr>
          <w:rFonts w:asciiTheme="minorHAnsi" w:hAnsiTheme="minorHAnsi"/>
        </w:rPr>
        <w:t xml:space="preserve">The supervisor </w:t>
      </w:r>
      <w:r w:rsidR="00285739" w:rsidRPr="36F6108D">
        <w:rPr>
          <w:rFonts w:asciiTheme="minorHAnsi" w:hAnsiTheme="minorHAnsi"/>
        </w:rPr>
        <w:t>will complete each form; i</w:t>
      </w:r>
      <w:r w:rsidR="00C8739E" w:rsidRPr="36F6108D">
        <w:rPr>
          <w:rFonts w:asciiTheme="minorHAnsi" w:hAnsiTheme="minorHAnsi"/>
        </w:rPr>
        <w:t xml:space="preserve">t is recommended that </w:t>
      </w:r>
      <w:r w:rsidR="458DD82B" w:rsidRPr="36F6108D">
        <w:rPr>
          <w:rFonts w:asciiTheme="minorHAnsi" w:hAnsiTheme="minorHAnsi"/>
        </w:rPr>
        <w:t>he/she</w:t>
      </w:r>
      <w:r w:rsidR="00C8739E" w:rsidRPr="36F6108D">
        <w:rPr>
          <w:rFonts w:asciiTheme="minorHAnsi" w:hAnsiTheme="minorHAnsi"/>
        </w:rPr>
        <w:t xml:space="preserve"> discuss the evaluations </w:t>
      </w:r>
      <w:r w:rsidR="00797724" w:rsidRPr="36F6108D">
        <w:rPr>
          <w:rFonts w:asciiTheme="minorHAnsi" w:hAnsiTheme="minorHAnsi"/>
        </w:rPr>
        <w:t xml:space="preserve">with </w:t>
      </w:r>
      <w:r w:rsidR="00803257" w:rsidRPr="36F6108D">
        <w:rPr>
          <w:rFonts w:asciiTheme="minorHAnsi" w:hAnsiTheme="minorHAnsi"/>
        </w:rPr>
        <w:t>the student</w:t>
      </w:r>
      <w:r w:rsidR="00797724" w:rsidRPr="36F6108D">
        <w:rPr>
          <w:rFonts w:asciiTheme="minorHAnsi" w:hAnsiTheme="minorHAnsi"/>
        </w:rPr>
        <w:t xml:space="preserve">. </w:t>
      </w:r>
      <w:r w:rsidR="732D3EC5" w:rsidRPr="36F6108D">
        <w:rPr>
          <w:rFonts w:asciiTheme="minorHAnsi" w:hAnsiTheme="minorHAnsi"/>
        </w:rPr>
        <w:t>Students - b</w:t>
      </w:r>
      <w:r w:rsidR="005648B3" w:rsidRPr="36F6108D">
        <w:rPr>
          <w:rFonts w:asciiTheme="minorHAnsi" w:hAnsiTheme="minorHAnsi"/>
        </w:rPr>
        <w:t xml:space="preserve">e appreciative of the </w:t>
      </w:r>
      <w:r w:rsidR="0469B077" w:rsidRPr="36F6108D">
        <w:rPr>
          <w:rFonts w:asciiTheme="minorHAnsi" w:hAnsiTheme="minorHAnsi"/>
        </w:rPr>
        <w:t>positive</w:t>
      </w:r>
      <w:r w:rsidR="005648B3" w:rsidRPr="36F6108D">
        <w:rPr>
          <w:rFonts w:asciiTheme="minorHAnsi" w:hAnsiTheme="minorHAnsi"/>
        </w:rPr>
        <w:t xml:space="preserve"> comments </w:t>
      </w:r>
      <w:r w:rsidR="008D1C95" w:rsidRPr="36F6108D">
        <w:rPr>
          <w:rFonts w:asciiTheme="minorHAnsi" w:hAnsiTheme="minorHAnsi"/>
        </w:rPr>
        <w:t>the</w:t>
      </w:r>
      <w:r w:rsidR="005648B3" w:rsidRPr="36F6108D">
        <w:rPr>
          <w:rFonts w:asciiTheme="minorHAnsi" w:hAnsiTheme="minorHAnsi"/>
        </w:rPr>
        <w:t xml:space="preserve"> supervisor </w:t>
      </w:r>
      <w:r w:rsidR="008D1C95" w:rsidRPr="36F6108D">
        <w:rPr>
          <w:rFonts w:asciiTheme="minorHAnsi" w:hAnsiTheme="minorHAnsi"/>
        </w:rPr>
        <w:t>share</w:t>
      </w:r>
      <w:r w:rsidR="00E0627C" w:rsidRPr="36F6108D">
        <w:rPr>
          <w:rFonts w:asciiTheme="minorHAnsi" w:hAnsiTheme="minorHAnsi"/>
        </w:rPr>
        <w:t>s</w:t>
      </w:r>
      <w:r w:rsidR="008D1C95" w:rsidRPr="36F6108D">
        <w:rPr>
          <w:rFonts w:asciiTheme="minorHAnsi" w:hAnsiTheme="minorHAnsi"/>
        </w:rPr>
        <w:t xml:space="preserve">, and </w:t>
      </w:r>
      <w:r w:rsidR="005648B3" w:rsidRPr="36F6108D">
        <w:rPr>
          <w:rFonts w:asciiTheme="minorHAnsi" w:hAnsiTheme="minorHAnsi"/>
        </w:rPr>
        <w:t xml:space="preserve">receptive to any suggestions on how </w:t>
      </w:r>
      <w:r w:rsidR="008D1C95" w:rsidRPr="36F6108D">
        <w:rPr>
          <w:rFonts w:asciiTheme="minorHAnsi" w:hAnsiTheme="minorHAnsi"/>
        </w:rPr>
        <w:t>t</w:t>
      </w:r>
      <w:r w:rsidR="005648B3" w:rsidRPr="36F6108D">
        <w:rPr>
          <w:rFonts w:asciiTheme="minorHAnsi" w:hAnsiTheme="minorHAnsi"/>
        </w:rPr>
        <w:t xml:space="preserve">o improve. This is </w:t>
      </w:r>
      <w:r w:rsidR="008D1C95" w:rsidRPr="36F6108D">
        <w:rPr>
          <w:rFonts w:asciiTheme="minorHAnsi" w:hAnsiTheme="minorHAnsi"/>
        </w:rPr>
        <w:t xml:space="preserve">the student’s </w:t>
      </w:r>
      <w:r w:rsidR="005648B3" w:rsidRPr="36F6108D">
        <w:rPr>
          <w:rFonts w:asciiTheme="minorHAnsi" w:hAnsiTheme="minorHAnsi"/>
        </w:rPr>
        <w:t>opportunity to learn more and gain even more valuable experience from the internship.</w:t>
      </w:r>
      <w:r w:rsidR="00CA1969" w:rsidRPr="36F6108D">
        <w:rPr>
          <w:rFonts w:asciiTheme="minorHAnsi" w:hAnsiTheme="minorHAnsi"/>
        </w:rPr>
        <w:t xml:space="preserve"> </w:t>
      </w:r>
    </w:p>
    <w:p w14:paraId="5CD3AEEB" w14:textId="77777777" w:rsidR="00FE33B6" w:rsidRDefault="00FE33B6" w:rsidP="00150DEB">
      <w:pPr>
        <w:pStyle w:val="ListParagraph"/>
        <w:ind w:left="1440"/>
        <w:rPr>
          <w:rFonts w:asciiTheme="minorHAnsi" w:hAnsiTheme="minorHAnsi" w:cstheme="minorHAnsi"/>
          <w:szCs w:val="24"/>
        </w:rPr>
      </w:pPr>
    </w:p>
    <w:p w14:paraId="700F885F" w14:textId="23E81331" w:rsidR="00447AC4" w:rsidRPr="00C8739E" w:rsidRDefault="008408B1" w:rsidP="00150DEB">
      <w:pPr>
        <w:pStyle w:val="ListParagraph"/>
        <w:ind w:left="14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</w:t>
      </w:r>
      <w:r w:rsidR="004960F6" w:rsidRPr="00C8739E">
        <w:rPr>
          <w:rFonts w:asciiTheme="minorHAnsi" w:hAnsiTheme="minorHAnsi" w:cstheme="minorHAnsi"/>
          <w:b/>
          <w:szCs w:val="24"/>
        </w:rPr>
        <w:t>valuations</w:t>
      </w:r>
      <w:r w:rsidR="000917A1" w:rsidRPr="00C8739E">
        <w:rPr>
          <w:rFonts w:asciiTheme="minorHAnsi" w:hAnsiTheme="minorHAnsi" w:cstheme="minorHAnsi"/>
          <w:b/>
          <w:szCs w:val="24"/>
        </w:rPr>
        <w:t xml:space="preserve"> must be</w:t>
      </w:r>
      <w:r w:rsidR="00CA1969" w:rsidRPr="00C8739E">
        <w:rPr>
          <w:rFonts w:asciiTheme="minorHAnsi" w:hAnsiTheme="minorHAnsi" w:cstheme="minorHAnsi"/>
          <w:b/>
          <w:szCs w:val="24"/>
        </w:rPr>
        <w:t xml:space="preserve"> signed</w:t>
      </w:r>
      <w:r w:rsidR="00BD18B2" w:rsidRPr="00C8739E">
        <w:rPr>
          <w:rFonts w:asciiTheme="minorHAnsi" w:hAnsiTheme="minorHAnsi" w:cstheme="minorHAnsi"/>
          <w:b/>
          <w:szCs w:val="24"/>
        </w:rPr>
        <w:t xml:space="preserve"> and dated</w:t>
      </w:r>
      <w:r w:rsidR="00CA1969" w:rsidRPr="00C8739E">
        <w:rPr>
          <w:rFonts w:asciiTheme="minorHAnsi" w:hAnsiTheme="minorHAnsi" w:cstheme="minorHAnsi"/>
          <w:szCs w:val="24"/>
        </w:rPr>
        <w:t xml:space="preserve"> </w:t>
      </w:r>
      <w:r w:rsidR="004960F6" w:rsidRPr="00C8739E">
        <w:rPr>
          <w:rFonts w:asciiTheme="minorHAnsi" w:hAnsiTheme="minorHAnsi" w:cstheme="minorHAnsi"/>
          <w:b/>
          <w:szCs w:val="24"/>
        </w:rPr>
        <w:t xml:space="preserve">by </w:t>
      </w:r>
      <w:r w:rsidR="00E0627C">
        <w:rPr>
          <w:rFonts w:asciiTheme="minorHAnsi" w:hAnsiTheme="minorHAnsi" w:cstheme="minorHAnsi"/>
          <w:b/>
          <w:szCs w:val="24"/>
        </w:rPr>
        <w:t xml:space="preserve">the student </w:t>
      </w:r>
      <w:r w:rsidR="004960F6" w:rsidRPr="00C8739E">
        <w:rPr>
          <w:rFonts w:asciiTheme="minorHAnsi" w:hAnsiTheme="minorHAnsi" w:cstheme="minorHAnsi"/>
          <w:b/>
          <w:szCs w:val="24"/>
        </w:rPr>
        <w:t xml:space="preserve">and </w:t>
      </w:r>
      <w:r w:rsidR="00E0627C">
        <w:rPr>
          <w:rFonts w:asciiTheme="minorHAnsi" w:hAnsiTheme="minorHAnsi" w:cstheme="minorHAnsi"/>
          <w:b/>
          <w:szCs w:val="24"/>
        </w:rPr>
        <w:t>the</w:t>
      </w:r>
      <w:r w:rsidR="004960F6" w:rsidRPr="00C8739E">
        <w:rPr>
          <w:rFonts w:asciiTheme="minorHAnsi" w:hAnsiTheme="minorHAnsi" w:cstheme="minorHAnsi"/>
          <w:b/>
          <w:szCs w:val="24"/>
        </w:rPr>
        <w:t xml:space="preserve"> site supervisor and uploaded to the appropriate Dropbox.</w:t>
      </w:r>
    </w:p>
    <w:p w14:paraId="700F8860" w14:textId="77777777" w:rsidR="00754E68" w:rsidRPr="00C8739E" w:rsidRDefault="00754E68" w:rsidP="00447AC4">
      <w:pPr>
        <w:pStyle w:val="ListParagraph"/>
        <w:ind w:left="540"/>
        <w:rPr>
          <w:rFonts w:asciiTheme="minorHAnsi" w:hAnsiTheme="minorHAnsi" w:cstheme="minorHAnsi"/>
          <w:b/>
          <w:szCs w:val="24"/>
        </w:rPr>
      </w:pPr>
    </w:p>
    <w:p w14:paraId="35FC34D0" w14:textId="77777777" w:rsidR="002D3C6D" w:rsidRDefault="003971B1" w:rsidP="003971B1">
      <w:pPr>
        <w:ind w:left="1440" w:hanging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D. </w:t>
      </w:r>
      <w:r>
        <w:rPr>
          <w:rFonts w:asciiTheme="minorHAnsi" w:hAnsiTheme="minorHAnsi" w:cstheme="minorHAnsi"/>
          <w:b/>
          <w:bCs/>
          <w:szCs w:val="24"/>
        </w:rPr>
        <w:tab/>
      </w:r>
      <w:r w:rsidR="002D3C6D">
        <w:rPr>
          <w:rFonts w:asciiTheme="minorHAnsi" w:hAnsiTheme="minorHAnsi" w:cstheme="minorHAnsi"/>
          <w:b/>
          <w:bCs/>
          <w:szCs w:val="24"/>
        </w:rPr>
        <w:t>Internship</w:t>
      </w:r>
      <w:r w:rsidR="000267B7" w:rsidRPr="003971B1">
        <w:rPr>
          <w:rFonts w:asciiTheme="minorHAnsi" w:hAnsiTheme="minorHAnsi" w:cstheme="minorHAnsi"/>
          <w:b/>
          <w:bCs/>
          <w:szCs w:val="24"/>
        </w:rPr>
        <w:t xml:space="preserve"> Reflection Paper</w:t>
      </w:r>
      <w:r w:rsidR="000267B7" w:rsidRPr="003971B1">
        <w:rPr>
          <w:rFonts w:asciiTheme="minorHAnsi" w:hAnsiTheme="minorHAnsi" w:cstheme="minorHAnsi"/>
          <w:bCs/>
          <w:szCs w:val="24"/>
        </w:rPr>
        <w:t xml:space="preserve"> </w:t>
      </w:r>
      <w:r w:rsidR="000267B7" w:rsidRPr="003971B1">
        <w:rPr>
          <w:rFonts w:asciiTheme="minorHAnsi" w:hAnsiTheme="minorHAnsi" w:cstheme="minorHAnsi"/>
          <w:szCs w:val="24"/>
        </w:rPr>
        <w:br/>
      </w:r>
    </w:p>
    <w:p w14:paraId="1F648289" w14:textId="01571D3B" w:rsidR="002D3C6D" w:rsidRDefault="00A54E32" w:rsidP="002D3C6D">
      <w:pPr>
        <w:pStyle w:val="ListParagraph"/>
        <w:ind w:left="1440"/>
        <w:rPr>
          <w:rFonts w:asciiTheme="minorHAnsi" w:hAnsiTheme="minorHAnsi"/>
        </w:rPr>
      </w:pPr>
      <w:r w:rsidRPr="36F6108D">
        <w:rPr>
          <w:rFonts w:asciiTheme="minorHAnsi" w:hAnsiTheme="minorHAnsi"/>
        </w:rPr>
        <w:t xml:space="preserve">The guidelines for this paper will be available in D2L. </w:t>
      </w:r>
      <w:r w:rsidR="002D3C6D" w:rsidRPr="36F6108D">
        <w:rPr>
          <w:rFonts w:asciiTheme="minorHAnsi" w:hAnsiTheme="minorHAnsi"/>
        </w:rPr>
        <w:t>Students must address each area listed in the assignment description</w:t>
      </w:r>
      <w:r w:rsidR="4ED0580D" w:rsidRPr="36F6108D">
        <w:rPr>
          <w:rFonts w:asciiTheme="minorHAnsi" w:hAnsiTheme="minorHAnsi"/>
        </w:rPr>
        <w:t xml:space="preserve"> (please n</w:t>
      </w:r>
      <w:r w:rsidR="002D3C6D" w:rsidRPr="36F6108D">
        <w:rPr>
          <w:rFonts w:asciiTheme="minorHAnsi" w:hAnsiTheme="minorHAnsi"/>
        </w:rPr>
        <w:t>umber each section of the report to correspond with the headings listed</w:t>
      </w:r>
      <w:r w:rsidR="17194181" w:rsidRPr="36F6108D">
        <w:rPr>
          <w:rFonts w:asciiTheme="minorHAnsi" w:hAnsiTheme="minorHAnsi"/>
        </w:rPr>
        <w:t>)</w:t>
      </w:r>
      <w:r w:rsidR="002D3C6D" w:rsidRPr="36F6108D">
        <w:rPr>
          <w:rFonts w:asciiTheme="minorHAnsi" w:hAnsiTheme="minorHAnsi"/>
        </w:rPr>
        <w:t xml:space="preserve">. There is not a length requirement </w:t>
      </w:r>
      <w:r w:rsidR="00F07FA6" w:rsidRPr="36F6108D">
        <w:rPr>
          <w:rFonts w:asciiTheme="minorHAnsi" w:hAnsiTheme="minorHAnsi"/>
        </w:rPr>
        <w:t>for</w:t>
      </w:r>
      <w:r w:rsidR="002D3C6D" w:rsidRPr="36F6108D">
        <w:rPr>
          <w:rFonts w:asciiTheme="minorHAnsi" w:hAnsiTheme="minorHAnsi"/>
        </w:rPr>
        <w:t xml:space="preserve"> the paper, however, each area must be discussed</w:t>
      </w:r>
      <w:r w:rsidR="4F61CCC0" w:rsidRPr="36F6108D">
        <w:rPr>
          <w:rFonts w:asciiTheme="minorHAnsi" w:hAnsiTheme="minorHAnsi"/>
        </w:rPr>
        <w:t xml:space="preserve"> in detail</w:t>
      </w:r>
      <w:r w:rsidR="002D3C6D" w:rsidRPr="36F6108D">
        <w:rPr>
          <w:rFonts w:asciiTheme="minorHAnsi" w:hAnsiTheme="minorHAnsi"/>
        </w:rPr>
        <w:t>.</w:t>
      </w:r>
    </w:p>
    <w:p w14:paraId="1D03A06E" w14:textId="61C6AC9D" w:rsidR="00291649" w:rsidRPr="003971B1" w:rsidRDefault="000267B7" w:rsidP="003971B1">
      <w:pPr>
        <w:ind w:left="1440" w:hanging="360"/>
        <w:rPr>
          <w:rFonts w:asciiTheme="minorHAnsi" w:hAnsiTheme="minorHAnsi"/>
        </w:rPr>
      </w:pPr>
      <w:r>
        <w:br/>
      </w:r>
      <w:r w:rsidRPr="36F6108D">
        <w:rPr>
          <w:rFonts w:asciiTheme="minorHAnsi" w:hAnsiTheme="minorHAnsi"/>
        </w:rPr>
        <w:t>Th</w:t>
      </w:r>
      <w:r w:rsidR="002D3C6D" w:rsidRPr="36F6108D">
        <w:rPr>
          <w:rFonts w:asciiTheme="minorHAnsi" w:hAnsiTheme="minorHAnsi"/>
        </w:rPr>
        <w:t>is p</w:t>
      </w:r>
      <w:r w:rsidR="00BD18B2" w:rsidRPr="36F6108D">
        <w:rPr>
          <w:rFonts w:asciiTheme="minorHAnsi" w:hAnsiTheme="minorHAnsi"/>
        </w:rPr>
        <w:t>aper</w:t>
      </w:r>
      <w:r w:rsidRPr="36F6108D">
        <w:rPr>
          <w:rFonts w:asciiTheme="minorHAnsi" w:hAnsiTheme="minorHAnsi"/>
        </w:rPr>
        <w:t xml:space="preserve"> should be </w:t>
      </w:r>
      <w:r w:rsidR="00291649" w:rsidRPr="36F6108D">
        <w:rPr>
          <w:rFonts w:asciiTheme="minorHAnsi" w:hAnsiTheme="minorHAnsi"/>
        </w:rPr>
        <w:t xml:space="preserve">typed in a Word document. It must be </w:t>
      </w:r>
      <w:r w:rsidR="00BD18B2" w:rsidRPr="36F6108D">
        <w:rPr>
          <w:rFonts w:asciiTheme="minorHAnsi" w:hAnsiTheme="minorHAnsi"/>
        </w:rPr>
        <w:t>written</w:t>
      </w:r>
      <w:r w:rsidRPr="36F6108D">
        <w:rPr>
          <w:rFonts w:asciiTheme="minorHAnsi" w:hAnsiTheme="minorHAnsi"/>
        </w:rPr>
        <w:t xml:space="preserve"> clearly in </w:t>
      </w:r>
      <w:r w:rsidR="00285739" w:rsidRPr="36F6108D">
        <w:rPr>
          <w:rFonts w:asciiTheme="minorHAnsi" w:hAnsiTheme="minorHAnsi"/>
        </w:rPr>
        <w:t>paragraph form</w:t>
      </w:r>
      <w:r w:rsidRPr="36F6108D">
        <w:rPr>
          <w:rFonts w:asciiTheme="minorHAnsi" w:hAnsiTheme="minorHAnsi"/>
        </w:rPr>
        <w:t>.</w:t>
      </w:r>
      <w:r w:rsidR="00285739" w:rsidRPr="36F6108D">
        <w:rPr>
          <w:rFonts w:asciiTheme="minorHAnsi" w:hAnsiTheme="minorHAnsi"/>
        </w:rPr>
        <w:t xml:space="preserve"> </w:t>
      </w:r>
      <w:r w:rsidR="00291649" w:rsidRPr="36F6108D">
        <w:rPr>
          <w:rFonts w:asciiTheme="minorHAnsi" w:hAnsiTheme="minorHAnsi"/>
        </w:rPr>
        <w:t>Proofread the report carefully and correct all spelling, typographical, and grammatical errors before submission.</w:t>
      </w:r>
    </w:p>
    <w:p w14:paraId="1C441047" w14:textId="77777777" w:rsidR="00291649" w:rsidRDefault="00291649" w:rsidP="00291649">
      <w:pPr>
        <w:pStyle w:val="ListParagraph"/>
        <w:ind w:left="1440"/>
        <w:rPr>
          <w:rFonts w:asciiTheme="minorHAnsi" w:hAnsiTheme="minorHAnsi" w:cstheme="minorHAnsi"/>
          <w:b/>
          <w:bCs/>
          <w:szCs w:val="24"/>
        </w:rPr>
      </w:pPr>
    </w:p>
    <w:p w14:paraId="700F8861" w14:textId="0BAB8CFB" w:rsidR="000267B7" w:rsidRPr="00C02B60" w:rsidRDefault="00BD18B2" w:rsidP="00C02B60">
      <w:pPr>
        <w:pStyle w:val="ListParagraph"/>
        <w:ind w:left="1440"/>
        <w:rPr>
          <w:rFonts w:asciiTheme="minorHAnsi" w:hAnsiTheme="minorHAnsi"/>
        </w:rPr>
      </w:pPr>
      <w:r w:rsidRPr="36F6108D">
        <w:rPr>
          <w:rFonts w:asciiTheme="minorHAnsi" w:hAnsiTheme="minorHAnsi"/>
          <w:b/>
        </w:rPr>
        <w:t>Papers should be submitted prior to the last class day of the semester</w:t>
      </w:r>
      <w:r w:rsidR="5FB88407" w:rsidRPr="36F6108D">
        <w:rPr>
          <w:rFonts w:asciiTheme="minorHAnsi" w:hAnsiTheme="minorHAnsi"/>
          <w:b/>
          <w:bCs/>
        </w:rPr>
        <w:t xml:space="preserve"> to</w:t>
      </w:r>
      <w:r w:rsidRPr="36F6108D">
        <w:rPr>
          <w:rFonts w:asciiTheme="minorHAnsi" w:hAnsiTheme="minorHAnsi"/>
          <w:b/>
        </w:rPr>
        <w:t xml:space="preserve"> </w:t>
      </w:r>
      <w:r w:rsidR="00FA21A1">
        <w:rPr>
          <w:rFonts w:asciiTheme="minorHAnsi" w:hAnsiTheme="minorHAnsi"/>
          <w:b/>
        </w:rPr>
        <w:t xml:space="preserve">the appropriate </w:t>
      </w:r>
      <w:r w:rsidRPr="36F6108D">
        <w:rPr>
          <w:rFonts w:asciiTheme="minorHAnsi" w:hAnsiTheme="minorHAnsi"/>
          <w:b/>
        </w:rPr>
        <w:t>Dropbox in D2L.</w:t>
      </w:r>
    </w:p>
    <w:p w14:paraId="700F8862" w14:textId="77777777" w:rsidR="000267B7" w:rsidRPr="00C8739E" w:rsidRDefault="000267B7" w:rsidP="000267B7">
      <w:pPr>
        <w:pStyle w:val="ListParagraph"/>
        <w:ind w:left="630"/>
        <w:rPr>
          <w:rFonts w:asciiTheme="minorHAnsi" w:hAnsiTheme="minorHAnsi" w:cstheme="minorHAnsi"/>
          <w:szCs w:val="24"/>
        </w:rPr>
      </w:pPr>
    </w:p>
    <w:sectPr w:rsidR="000267B7" w:rsidRPr="00C8739E" w:rsidSect="00AB7539">
      <w:footerReference w:type="default" r:id="rId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6EAB" w14:textId="77777777" w:rsidR="0023001F" w:rsidRDefault="0023001F" w:rsidP="001F57A9">
      <w:r>
        <w:separator/>
      </w:r>
    </w:p>
  </w:endnote>
  <w:endnote w:type="continuationSeparator" w:id="0">
    <w:p w14:paraId="59BDA612" w14:textId="77777777" w:rsidR="0023001F" w:rsidRDefault="0023001F" w:rsidP="001F57A9">
      <w:r>
        <w:continuationSeparator/>
      </w:r>
    </w:p>
  </w:endnote>
  <w:endnote w:type="continuationNotice" w:id="1">
    <w:p w14:paraId="1157D46A" w14:textId="77777777" w:rsidR="0023001F" w:rsidRDefault="00230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350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5BA45BB" w14:textId="3F92964C" w:rsidR="001F57A9" w:rsidRPr="002A1893" w:rsidRDefault="001F57A9">
        <w:pPr>
          <w:pStyle w:val="Footer"/>
          <w:jc w:val="center"/>
          <w:rPr>
            <w:rFonts w:asciiTheme="minorHAnsi" w:hAnsiTheme="minorHAnsi" w:cstheme="minorHAnsi"/>
          </w:rPr>
        </w:pPr>
        <w:r w:rsidRPr="002A1893">
          <w:rPr>
            <w:rFonts w:asciiTheme="minorHAnsi" w:hAnsiTheme="minorHAnsi" w:cstheme="minorHAnsi"/>
          </w:rPr>
          <w:fldChar w:fldCharType="begin"/>
        </w:r>
        <w:r w:rsidRPr="002A1893">
          <w:rPr>
            <w:rFonts w:asciiTheme="minorHAnsi" w:hAnsiTheme="minorHAnsi" w:cstheme="minorHAnsi"/>
          </w:rPr>
          <w:instrText xml:space="preserve"> PAGE   \* MERGEFORMAT </w:instrText>
        </w:r>
        <w:r w:rsidRPr="002A1893">
          <w:rPr>
            <w:rFonts w:asciiTheme="minorHAnsi" w:hAnsiTheme="minorHAnsi" w:cstheme="minorHAnsi"/>
          </w:rPr>
          <w:fldChar w:fldCharType="separate"/>
        </w:r>
        <w:r w:rsidR="00291649" w:rsidRPr="002A1893">
          <w:rPr>
            <w:rFonts w:asciiTheme="minorHAnsi" w:hAnsiTheme="minorHAnsi" w:cstheme="minorHAnsi"/>
            <w:noProof/>
          </w:rPr>
          <w:t>6</w:t>
        </w:r>
        <w:r w:rsidRPr="002A1893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6E695FC" w14:textId="77777777" w:rsidR="001F57A9" w:rsidRDefault="001F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6E69" w14:textId="77777777" w:rsidR="0023001F" w:rsidRDefault="0023001F" w:rsidP="001F57A9">
      <w:r>
        <w:separator/>
      </w:r>
    </w:p>
  </w:footnote>
  <w:footnote w:type="continuationSeparator" w:id="0">
    <w:p w14:paraId="622C2C07" w14:textId="77777777" w:rsidR="0023001F" w:rsidRDefault="0023001F" w:rsidP="001F57A9">
      <w:r>
        <w:continuationSeparator/>
      </w:r>
    </w:p>
  </w:footnote>
  <w:footnote w:type="continuationNotice" w:id="1">
    <w:p w14:paraId="0784781A" w14:textId="77777777" w:rsidR="0023001F" w:rsidRDefault="002300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6DE4"/>
    <w:multiLevelType w:val="hybridMultilevel"/>
    <w:tmpl w:val="B57E3692"/>
    <w:lvl w:ilvl="0" w:tplc="04684A7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D735CB"/>
    <w:multiLevelType w:val="hybridMultilevel"/>
    <w:tmpl w:val="E9BEC5A2"/>
    <w:lvl w:ilvl="0" w:tplc="CE682A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AE130A"/>
    <w:multiLevelType w:val="hybridMultilevel"/>
    <w:tmpl w:val="87F42666"/>
    <w:lvl w:ilvl="0" w:tplc="BEA43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51714E"/>
    <w:multiLevelType w:val="hybridMultilevel"/>
    <w:tmpl w:val="4BDCAB96"/>
    <w:lvl w:ilvl="0" w:tplc="35A8E13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172648"/>
    <w:multiLevelType w:val="multilevel"/>
    <w:tmpl w:val="EABE1B7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787C5F"/>
    <w:multiLevelType w:val="hybridMultilevel"/>
    <w:tmpl w:val="54EE7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2A3494"/>
    <w:multiLevelType w:val="hybridMultilevel"/>
    <w:tmpl w:val="0DCEE7C4"/>
    <w:lvl w:ilvl="0" w:tplc="E878ED12">
      <w:start w:val="2"/>
      <w:numFmt w:val="upp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0A2495E"/>
    <w:multiLevelType w:val="hybridMultilevel"/>
    <w:tmpl w:val="96C4483C"/>
    <w:lvl w:ilvl="0" w:tplc="3100490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951F05"/>
    <w:multiLevelType w:val="multilevel"/>
    <w:tmpl w:val="545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8F7D6F"/>
    <w:multiLevelType w:val="multilevel"/>
    <w:tmpl w:val="D564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B24AC9"/>
    <w:multiLevelType w:val="multilevel"/>
    <w:tmpl w:val="2884DD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44321"/>
    <w:multiLevelType w:val="hybridMultilevel"/>
    <w:tmpl w:val="CF7EB6E4"/>
    <w:lvl w:ilvl="0" w:tplc="AD703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70DC6"/>
    <w:multiLevelType w:val="hybridMultilevel"/>
    <w:tmpl w:val="25707B62"/>
    <w:lvl w:ilvl="0" w:tplc="D6109E3A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0B48A7"/>
    <w:multiLevelType w:val="hybridMultilevel"/>
    <w:tmpl w:val="4CE08366"/>
    <w:lvl w:ilvl="0" w:tplc="6CAA555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iCs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16E01136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AC74DE"/>
    <w:multiLevelType w:val="hybridMultilevel"/>
    <w:tmpl w:val="460EF668"/>
    <w:lvl w:ilvl="0" w:tplc="8E389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F2F18"/>
    <w:multiLevelType w:val="multilevel"/>
    <w:tmpl w:val="B940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384B1C"/>
    <w:multiLevelType w:val="hybridMultilevel"/>
    <w:tmpl w:val="862024A2"/>
    <w:lvl w:ilvl="0" w:tplc="EB3AC498">
      <w:start w:val="1"/>
      <w:numFmt w:val="decimal"/>
      <w:lvlText w:val="%1."/>
      <w:lvlJc w:val="left"/>
      <w:pPr>
        <w:ind w:left="144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218778096">
    <w:abstractNumId w:val="11"/>
  </w:num>
  <w:num w:numId="2" w16cid:durableId="1839690785">
    <w:abstractNumId w:val="14"/>
  </w:num>
  <w:num w:numId="3" w16cid:durableId="1084188610">
    <w:abstractNumId w:val="1"/>
  </w:num>
  <w:num w:numId="4" w16cid:durableId="954601870">
    <w:abstractNumId w:val="13"/>
  </w:num>
  <w:num w:numId="5" w16cid:durableId="560946088">
    <w:abstractNumId w:val="2"/>
  </w:num>
  <w:num w:numId="6" w16cid:durableId="196046978">
    <w:abstractNumId w:val="15"/>
  </w:num>
  <w:num w:numId="7" w16cid:durableId="2004621254">
    <w:abstractNumId w:val="8"/>
  </w:num>
  <w:num w:numId="8" w16cid:durableId="311060869">
    <w:abstractNumId w:val="9"/>
  </w:num>
  <w:num w:numId="9" w16cid:durableId="459423800">
    <w:abstractNumId w:val="12"/>
  </w:num>
  <w:num w:numId="10" w16cid:durableId="1423526839">
    <w:abstractNumId w:val="0"/>
  </w:num>
  <w:num w:numId="11" w16cid:durableId="241569497">
    <w:abstractNumId w:val="4"/>
  </w:num>
  <w:num w:numId="12" w16cid:durableId="1208763964">
    <w:abstractNumId w:val="7"/>
  </w:num>
  <w:num w:numId="13" w16cid:durableId="1161191580">
    <w:abstractNumId w:val="16"/>
  </w:num>
  <w:num w:numId="14" w16cid:durableId="22287791">
    <w:abstractNumId w:val="10"/>
  </w:num>
  <w:num w:numId="15" w16cid:durableId="1812481828">
    <w:abstractNumId w:val="10"/>
  </w:num>
  <w:num w:numId="16" w16cid:durableId="1302609932">
    <w:abstractNumId w:val="6"/>
  </w:num>
  <w:num w:numId="17" w16cid:durableId="848330160">
    <w:abstractNumId w:val="3"/>
  </w:num>
  <w:num w:numId="18" w16cid:durableId="84039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AE1"/>
    <w:rsid w:val="000267B7"/>
    <w:rsid w:val="00041C27"/>
    <w:rsid w:val="00046C3D"/>
    <w:rsid w:val="000528DC"/>
    <w:rsid w:val="00060BB7"/>
    <w:rsid w:val="000655C6"/>
    <w:rsid w:val="00077E30"/>
    <w:rsid w:val="00084BCC"/>
    <w:rsid w:val="000917A1"/>
    <w:rsid w:val="00096539"/>
    <w:rsid w:val="000D1D17"/>
    <w:rsid w:val="000E2F1D"/>
    <w:rsid w:val="000E6990"/>
    <w:rsid w:val="000F68C1"/>
    <w:rsid w:val="00106BD0"/>
    <w:rsid w:val="001346A7"/>
    <w:rsid w:val="001503C2"/>
    <w:rsid w:val="00150DEB"/>
    <w:rsid w:val="0015531F"/>
    <w:rsid w:val="00166E60"/>
    <w:rsid w:val="00181BBF"/>
    <w:rsid w:val="001840D1"/>
    <w:rsid w:val="001943C3"/>
    <w:rsid w:val="001D3C40"/>
    <w:rsid w:val="001F33AF"/>
    <w:rsid w:val="001F4CF7"/>
    <w:rsid w:val="001F57A9"/>
    <w:rsid w:val="001F5B53"/>
    <w:rsid w:val="00213450"/>
    <w:rsid w:val="0021658D"/>
    <w:rsid w:val="0022276F"/>
    <w:rsid w:val="0023001F"/>
    <w:rsid w:val="002476B0"/>
    <w:rsid w:val="0025365C"/>
    <w:rsid w:val="00285739"/>
    <w:rsid w:val="0029063E"/>
    <w:rsid w:val="00291649"/>
    <w:rsid w:val="002937FF"/>
    <w:rsid w:val="00295035"/>
    <w:rsid w:val="002A0670"/>
    <w:rsid w:val="002A1893"/>
    <w:rsid w:val="002D3C6D"/>
    <w:rsid w:val="002D62D5"/>
    <w:rsid w:val="002F3CE0"/>
    <w:rsid w:val="00310BDB"/>
    <w:rsid w:val="00312A7D"/>
    <w:rsid w:val="0031485A"/>
    <w:rsid w:val="003377DC"/>
    <w:rsid w:val="003971B1"/>
    <w:rsid w:val="003B3041"/>
    <w:rsid w:val="003D6EA9"/>
    <w:rsid w:val="003F120F"/>
    <w:rsid w:val="003F3D41"/>
    <w:rsid w:val="0040617D"/>
    <w:rsid w:val="00417F3F"/>
    <w:rsid w:val="00432BBB"/>
    <w:rsid w:val="00447AC4"/>
    <w:rsid w:val="0047505B"/>
    <w:rsid w:val="00484EAF"/>
    <w:rsid w:val="004960F6"/>
    <w:rsid w:val="004A0C2E"/>
    <w:rsid w:val="004E3973"/>
    <w:rsid w:val="004E4E80"/>
    <w:rsid w:val="004E7005"/>
    <w:rsid w:val="004F4A43"/>
    <w:rsid w:val="00511720"/>
    <w:rsid w:val="00515AE1"/>
    <w:rsid w:val="00537A08"/>
    <w:rsid w:val="00542768"/>
    <w:rsid w:val="005648B3"/>
    <w:rsid w:val="005834B1"/>
    <w:rsid w:val="005B181A"/>
    <w:rsid w:val="005B5938"/>
    <w:rsid w:val="005B6CBF"/>
    <w:rsid w:val="005D3F06"/>
    <w:rsid w:val="005D681F"/>
    <w:rsid w:val="005F6E8D"/>
    <w:rsid w:val="00610B59"/>
    <w:rsid w:val="006166D2"/>
    <w:rsid w:val="00623F60"/>
    <w:rsid w:val="00635D8C"/>
    <w:rsid w:val="00646D7F"/>
    <w:rsid w:val="00647658"/>
    <w:rsid w:val="007006A8"/>
    <w:rsid w:val="00706A3C"/>
    <w:rsid w:val="00736DE4"/>
    <w:rsid w:val="007479FF"/>
    <w:rsid w:val="007504C9"/>
    <w:rsid w:val="00754E68"/>
    <w:rsid w:val="00757BA6"/>
    <w:rsid w:val="00763F90"/>
    <w:rsid w:val="007759EC"/>
    <w:rsid w:val="00797724"/>
    <w:rsid w:val="007C069D"/>
    <w:rsid w:val="007C3600"/>
    <w:rsid w:val="007E0978"/>
    <w:rsid w:val="00803257"/>
    <w:rsid w:val="00834E73"/>
    <w:rsid w:val="008408B1"/>
    <w:rsid w:val="00847E11"/>
    <w:rsid w:val="00860C7B"/>
    <w:rsid w:val="00863264"/>
    <w:rsid w:val="00872062"/>
    <w:rsid w:val="008A14DC"/>
    <w:rsid w:val="008A54E1"/>
    <w:rsid w:val="008A5717"/>
    <w:rsid w:val="008B21DC"/>
    <w:rsid w:val="008C23D6"/>
    <w:rsid w:val="008D1476"/>
    <w:rsid w:val="008D1C95"/>
    <w:rsid w:val="008F6B24"/>
    <w:rsid w:val="00907939"/>
    <w:rsid w:val="00920445"/>
    <w:rsid w:val="0093477A"/>
    <w:rsid w:val="0094658B"/>
    <w:rsid w:val="00951664"/>
    <w:rsid w:val="00971116"/>
    <w:rsid w:val="009728CB"/>
    <w:rsid w:val="00973F2E"/>
    <w:rsid w:val="009812F2"/>
    <w:rsid w:val="00983687"/>
    <w:rsid w:val="009A6610"/>
    <w:rsid w:val="009B783A"/>
    <w:rsid w:val="009C055D"/>
    <w:rsid w:val="009C1AC8"/>
    <w:rsid w:val="009D4094"/>
    <w:rsid w:val="009F267F"/>
    <w:rsid w:val="009F36D6"/>
    <w:rsid w:val="009F7BFA"/>
    <w:rsid w:val="00A472A4"/>
    <w:rsid w:val="00A54E32"/>
    <w:rsid w:val="00A635C1"/>
    <w:rsid w:val="00A65D23"/>
    <w:rsid w:val="00A74021"/>
    <w:rsid w:val="00AB0B20"/>
    <w:rsid w:val="00AB7539"/>
    <w:rsid w:val="00AC02D0"/>
    <w:rsid w:val="00AC667E"/>
    <w:rsid w:val="00AD19D6"/>
    <w:rsid w:val="00AF16D4"/>
    <w:rsid w:val="00B14B3F"/>
    <w:rsid w:val="00B21CE5"/>
    <w:rsid w:val="00B46CD7"/>
    <w:rsid w:val="00B74F1E"/>
    <w:rsid w:val="00B76DF9"/>
    <w:rsid w:val="00B90AD6"/>
    <w:rsid w:val="00BA335D"/>
    <w:rsid w:val="00BC1493"/>
    <w:rsid w:val="00BD18B2"/>
    <w:rsid w:val="00C02B60"/>
    <w:rsid w:val="00C034B3"/>
    <w:rsid w:val="00C125A3"/>
    <w:rsid w:val="00C43D45"/>
    <w:rsid w:val="00C560A4"/>
    <w:rsid w:val="00C65F9B"/>
    <w:rsid w:val="00C718A9"/>
    <w:rsid w:val="00C73565"/>
    <w:rsid w:val="00C750CF"/>
    <w:rsid w:val="00C8739E"/>
    <w:rsid w:val="00CA1969"/>
    <w:rsid w:val="00CC56F2"/>
    <w:rsid w:val="00CD4B4A"/>
    <w:rsid w:val="00CE5C7C"/>
    <w:rsid w:val="00CE6AF7"/>
    <w:rsid w:val="00D16D3A"/>
    <w:rsid w:val="00D4343F"/>
    <w:rsid w:val="00D637D4"/>
    <w:rsid w:val="00D777CF"/>
    <w:rsid w:val="00DC2B4D"/>
    <w:rsid w:val="00DF53FF"/>
    <w:rsid w:val="00E0627C"/>
    <w:rsid w:val="00E161B9"/>
    <w:rsid w:val="00E17829"/>
    <w:rsid w:val="00E351F2"/>
    <w:rsid w:val="00E4336A"/>
    <w:rsid w:val="00E8393D"/>
    <w:rsid w:val="00E85C50"/>
    <w:rsid w:val="00E9144A"/>
    <w:rsid w:val="00E95542"/>
    <w:rsid w:val="00E962C0"/>
    <w:rsid w:val="00EA195E"/>
    <w:rsid w:val="00EB036E"/>
    <w:rsid w:val="00EB3029"/>
    <w:rsid w:val="00EB571C"/>
    <w:rsid w:val="00EF05B5"/>
    <w:rsid w:val="00F07FA6"/>
    <w:rsid w:val="00F267D1"/>
    <w:rsid w:val="00F54183"/>
    <w:rsid w:val="00F76059"/>
    <w:rsid w:val="00F9171B"/>
    <w:rsid w:val="00FA21A1"/>
    <w:rsid w:val="00FC600E"/>
    <w:rsid w:val="00FE33B6"/>
    <w:rsid w:val="0469B077"/>
    <w:rsid w:val="08891B5D"/>
    <w:rsid w:val="09D61BB1"/>
    <w:rsid w:val="0A4C14B9"/>
    <w:rsid w:val="0D5C8C80"/>
    <w:rsid w:val="1258D7D8"/>
    <w:rsid w:val="164FF27C"/>
    <w:rsid w:val="16A34879"/>
    <w:rsid w:val="17194181"/>
    <w:rsid w:val="1C85ACBB"/>
    <w:rsid w:val="1EA8201B"/>
    <w:rsid w:val="1F7F78FD"/>
    <w:rsid w:val="203ED1D9"/>
    <w:rsid w:val="2067C295"/>
    <w:rsid w:val="230793A6"/>
    <w:rsid w:val="25CAA896"/>
    <w:rsid w:val="27DB04C9"/>
    <w:rsid w:val="2976D52A"/>
    <w:rsid w:val="2DB04C88"/>
    <w:rsid w:val="2FE7B0EF"/>
    <w:rsid w:val="30EFDAD0"/>
    <w:rsid w:val="325BF7A7"/>
    <w:rsid w:val="331DC122"/>
    <w:rsid w:val="33CAE4CA"/>
    <w:rsid w:val="35AA2396"/>
    <w:rsid w:val="36F6108D"/>
    <w:rsid w:val="3745F3F7"/>
    <w:rsid w:val="375F1C54"/>
    <w:rsid w:val="3762C784"/>
    <w:rsid w:val="376EA070"/>
    <w:rsid w:val="3A0FCFD4"/>
    <w:rsid w:val="3AB95051"/>
    <w:rsid w:val="3B4AC504"/>
    <w:rsid w:val="3D2E945A"/>
    <w:rsid w:val="3F393F40"/>
    <w:rsid w:val="41625848"/>
    <w:rsid w:val="41D06DA4"/>
    <w:rsid w:val="458DD82B"/>
    <w:rsid w:val="45C04760"/>
    <w:rsid w:val="45D1DE96"/>
    <w:rsid w:val="49286763"/>
    <w:rsid w:val="49D3E479"/>
    <w:rsid w:val="4C2F88E4"/>
    <w:rsid w:val="4ED0580D"/>
    <w:rsid w:val="4F61CCC0"/>
    <w:rsid w:val="4F6F172C"/>
    <w:rsid w:val="51A0913A"/>
    <w:rsid w:val="51FE8136"/>
    <w:rsid w:val="52A6B7EE"/>
    <w:rsid w:val="52A9DF1C"/>
    <w:rsid w:val="57AD652D"/>
    <w:rsid w:val="59E8A682"/>
    <w:rsid w:val="5A80DADA"/>
    <w:rsid w:val="5D204744"/>
    <w:rsid w:val="5FB88407"/>
    <w:rsid w:val="6199ECA7"/>
    <w:rsid w:val="63158037"/>
    <w:rsid w:val="64B67E7E"/>
    <w:rsid w:val="667258AC"/>
    <w:rsid w:val="66CF1710"/>
    <w:rsid w:val="6944B865"/>
    <w:rsid w:val="6D285765"/>
    <w:rsid w:val="6D3E5894"/>
    <w:rsid w:val="6F93251D"/>
    <w:rsid w:val="6FE66AD1"/>
    <w:rsid w:val="7092142E"/>
    <w:rsid w:val="72C417A9"/>
    <w:rsid w:val="72E756FC"/>
    <w:rsid w:val="732D3EC5"/>
    <w:rsid w:val="7533694A"/>
    <w:rsid w:val="75496A79"/>
    <w:rsid w:val="756A8706"/>
    <w:rsid w:val="75F5BB11"/>
    <w:rsid w:val="78ABF0AE"/>
    <w:rsid w:val="796A12C7"/>
    <w:rsid w:val="7A06DA6D"/>
    <w:rsid w:val="7A85E668"/>
    <w:rsid w:val="7CB4A13A"/>
    <w:rsid w:val="7F34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87E3"/>
  <w15:docId w15:val="{0CD22461-70B5-4E3A-8508-38DB947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AE1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9D40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4B1"/>
    <w:rPr>
      <w:color w:val="0000FF" w:themeColor="hyperlink"/>
      <w:u w:val="single"/>
    </w:rPr>
  </w:style>
  <w:style w:type="paragraph" w:styleId="NormalWeb">
    <w:name w:val="Normal (Web)"/>
    <w:basedOn w:val="Normal"/>
    <w:rsid w:val="007C069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style2">
    <w:name w:val="style2"/>
    <w:basedOn w:val="DefaultParagraphFont"/>
    <w:rsid w:val="007C069D"/>
  </w:style>
  <w:style w:type="paragraph" w:customStyle="1" w:styleId="style21">
    <w:name w:val="style21"/>
    <w:basedOn w:val="Normal"/>
    <w:rsid w:val="007C069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F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195E"/>
  </w:style>
  <w:style w:type="character" w:styleId="FollowedHyperlink">
    <w:name w:val="FollowedHyperlink"/>
    <w:basedOn w:val="DefaultParagraphFont"/>
    <w:uiPriority w:val="99"/>
    <w:semiHidden/>
    <w:unhideWhenUsed/>
    <w:rsid w:val="007006A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A9"/>
  </w:style>
  <w:style w:type="paragraph" w:styleId="Footer">
    <w:name w:val="footer"/>
    <w:basedOn w:val="Normal"/>
    <w:link w:val="FooterChar"/>
    <w:uiPriority w:val="99"/>
    <w:unhideWhenUsed/>
    <w:rsid w:val="001F5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A9"/>
  </w:style>
  <w:style w:type="character" w:styleId="UnresolvedMention">
    <w:name w:val="Unresolved Mention"/>
    <w:basedOn w:val="DefaultParagraphFont"/>
    <w:uiPriority w:val="99"/>
    <w:semiHidden/>
    <w:unhideWhenUsed/>
    <w:rsid w:val="008C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iu.edu/ksr/Undergraduate_Internship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1517</Words>
  <Characters>8652</Characters>
  <Application>Microsoft Office Word</Application>
  <DocSecurity>0</DocSecurity>
  <Lines>72</Lines>
  <Paragraphs>20</Paragraphs>
  <ScaleCrop>false</ScaleCrop>
  <Company>Eastern Illinois University</Company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Crone, Nancy</dc:creator>
  <cp:lastModifiedBy>Colleen N Kattenbraker</cp:lastModifiedBy>
  <cp:revision>135</cp:revision>
  <cp:lastPrinted>2023-11-30T16:52:00Z</cp:lastPrinted>
  <dcterms:created xsi:type="dcterms:W3CDTF">2016-01-26T22:11:00Z</dcterms:created>
  <dcterms:modified xsi:type="dcterms:W3CDTF">2023-12-01T15:22:00Z</dcterms:modified>
</cp:coreProperties>
</file>