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086" w:rsidRDefault="005A1086">
      <w:pPr>
        <w:pStyle w:val="Title"/>
      </w:pPr>
      <w:r>
        <w:t>Student Learning Assessment Program</w:t>
      </w:r>
    </w:p>
    <w:p w:rsidR="005A1086" w:rsidRDefault="005A1086">
      <w:pPr>
        <w:pStyle w:val="Heading2"/>
      </w:pPr>
      <w:r>
        <w:t>Response to Summary Form</w:t>
      </w:r>
    </w:p>
    <w:p w:rsidR="005A1086" w:rsidRDefault="00413086">
      <w:pPr>
        <w:jc w:val="center"/>
      </w:pPr>
      <w:r>
        <w:rPr>
          <w:b/>
          <w:bCs/>
        </w:rPr>
        <w:t>Graduate</w:t>
      </w:r>
      <w:r w:rsidR="005A1086">
        <w:rPr>
          <w:b/>
          <w:bCs/>
        </w:rPr>
        <w:t xml:space="preserve"> Programs </w:t>
      </w:r>
      <w:r w:rsidR="00112037">
        <w:rPr>
          <w:b/>
          <w:bCs/>
        </w:rPr>
        <w:t>201</w:t>
      </w:r>
      <w:r w:rsidR="00680387">
        <w:rPr>
          <w:b/>
          <w:bCs/>
        </w:rPr>
        <w:t>9</w:t>
      </w:r>
    </w:p>
    <w:p w:rsidR="005A1086" w:rsidRDefault="005A1086">
      <w:pPr>
        <w:jc w:val="center"/>
      </w:pPr>
    </w:p>
    <w:p w:rsidR="005A1086" w:rsidRDefault="005A1086">
      <w:r>
        <w:t>Department:  Technology</w:t>
      </w:r>
    </w:p>
    <w:p w:rsidR="005A1086" w:rsidRDefault="005A1086"/>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20"/>
        <w:gridCol w:w="6120"/>
      </w:tblGrid>
      <w:tr w:rsidR="005A1086" w:rsidTr="00964BDA">
        <w:trPr>
          <w:trHeight w:val="665"/>
        </w:trPr>
        <w:tc>
          <w:tcPr>
            <w:tcW w:w="1620" w:type="dxa"/>
          </w:tcPr>
          <w:p w:rsidR="005A1086" w:rsidRPr="00250662" w:rsidRDefault="005A1086">
            <w:pPr>
              <w:jc w:val="center"/>
              <w:rPr>
                <w:b/>
                <w:bCs/>
              </w:rPr>
            </w:pPr>
            <w:r w:rsidRPr="00250662">
              <w:rPr>
                <w:b/>
                <w:bCs/>
              </w:rPr>
              <w:t>Category</w:t>
            </w:r>
          </w:p>
        </w:tc>
        <w:tc>
          <w:tcPr>
            <w:tcW w:w="1620" w:type="dxa"/>
          </w:tcPr>
          <w:p w:rsidR="005A1086" w:rsidRPr="00250662" w:rsidRDefault="005A1086">
            <w:pPr>
              <w:jc w:val="center"/>
              <w:rPr>
                <w:b/>
                <w:bCs/>
              </w:rPr>
            </w:pPr>
            <w:r w:rsidRPr="00250662">
              <w:rPr>
                <w:b/>
                <w:bCs/>
              </w:rPr>
              <w:t>Level</w:t>
            </w:r>
            <w:r w:rsidRPr="00250662">
              <w:rPr>
                <w:rStyle w:val="FootnoteReference"/>
                <w:b/>
                <w:bCs/>
              </w:rPr>
              <w:footnoteReference w:customMarkFollows="1" w:id="1"/>
              <w:t>*</w:t>
            </w:r>
          </w:p>
        </w:tc>
        <w:tc>
          <w:tcPr>
            <w:tcW w:w="6120" w:type="dxa"/>
          </w:tcPr>
          <w:p w:rsidR="005A1086" w:rsidRPr="00250662" w:rsidRDefault="005A1086">
            <w:pPr>
              <w:pStyle w:val="Heading1"/>
              <w:jc w:val="center"/>
              <w:rPr>
                <w:b w:val="0"/>
                <w:bCs w:val="0"/>
              </w:rPr>
            </w:pPr>
            <w:r w:rsidRPr="00250662">
              <w:t>Comments</w:t>
            </w:r>
          </w:p>
        </w:tc>
      </w:tr>
      <w:tr w:rsidR="005A1086" w:rsidTr="00964BDA">
        <w:tc>
          <w:tcPr>
            <w:tcW w:w="1620" w:type="dxa"/>
          </w:tcPr>
          <w:p w:rsidR="005A1086" w:rsidRPr="00250662" w:rsidRDefault="005A1086">
            <w:pPr>
              <w:pStyle w:val="Heading1"/>
            </w:pPr>
            <w:r w:rsidRPr="00250662">
              <w:t>Learning Objectives</w:t>
            </w:r>
          </w:p>
        </w:tc>
        <w:tc>
          <w:tcPr>
            <w:tcW w:w="1620" w:type="dxa"/>
          </w:tcPr>
          <w:p w:rsidR="005A1086" w:rsidRPr="00250662" w:rsidRDefault="00D44264">
            <w:r w:rsidRPr="00250662">
              <w:t xml:space="preserve">Level </w:t>
            </w:r>
            <w:r w:rsidR="00C54B14" w:rsidRPr="00250662">
              <w:t>3</w:t>
            </w:r>
            <w:r w:rsidR="005A1086" w:rsidRPr="00250662">
              <w:t xml:space="preserve">, M.S. Technology  </w:t>
            </w:r>
          </w:p>
        </w:tc>
        <w:tc>
          <w:tcPr>
            <w:tcW w:w="6120" w:type="dxa"/>
          </w:tcPr>
          <w:p w:rsidR="00D44264" w:rsidRPr="00250662" w:rsidRDefault="00502332" w:rsidP="00112037">
            <w:r w:rsidRPr="00250662">
              <w:t>These objectives are programmatic and measurable.</w:t>
            </w:r>
            <w:r w:rsidR="002A7FF3" w:rsidRPr="00250662">
              <w:t xml:space="preserve">  </w:t>
            </w:r>
            <w:r w:rsidR="00C54B14" w:rsidRPr="00250662">
              <w:t>All of the CGS goals for graduate education have been addressed.</w:t>
            </w:r>
          </w:p>
        </w:tc>
      </w:tr>
      <w:tr w:rsidR="005A1086" w:rsidTr="00964BDA">
        <w:tc>
          <w:tcPr>
            <w:tcW w:w="1620" w:type="dxa"/>
          </w:tcPr>
          <w:p w:rsidR="005A1086" w:rsidRPr="00250662" w:rsidRDefault="005A1086">
            <w:pPr>
              <w:rPr>
                <w:b/>
                <w:bCs/>
              </w:rPr>
            </w:pPr>
            <w:r w:rsidRPr="00250662">
              <w:rPr>
                <w:b/>
                <w:bCs/>
              </w:rPr>
              <w:t>How, Where, and When Assessed</w:t>
            </w:r>
          </w:p>
        </w:tc>
        <w:tc>
          <w:tcPr>
            <w:tcW w:w="1620" w:type="dxa"/>
          </w:tcPr>
          <w:p w:rsidR="005A1086" w:rsidRPr="00250662" w:rsidRDefault="005A1086">
            <w:r w:rsidRPr="00250662">
              <w:t xml:space="preserve">Level </w:t>
            </w:r>
            <w:r w:rsidR="003C438C" w:rsidRPr="00250662">
              <w:t>3</w:t>
            </w:r>
            <w:r w:rsidRPr="00250662">
              <w:t xml:space="preserve">, M.S. Technology  </w:t>
            </w:r>
          </w:p>
        </w:tc>
        <w:tc>
          <w:tcPr>
            <w:tcW w:w="6120" w:type="dxa"/>
          </w:tcPr>
          <w:p w:rsidR="00D44264" w:rsidRPr="00250662" w:rsidRDefault="00877A57" w:rsidP="00472D43">
            <w:r w:rsidRPr="00250662">
              <w:t xml:space="preserve">This is a plan that includes a nice balance of measures; you have both direct and indirect measures, and your surveys are meant for different audiences, so you collect feedback from more than one constituency.  </w:t>
            </w:r>
            <w:r w:rsidR="0090149E">
              <w:t xml:space="preserve">For objective one, where does assessment take place?  Is it connected to a course or do students present research in a forum of some kind?  </w:t>
            </w:r>
            <w:r w:rsidR="00742BEA">
              <w:t xml:space="preserve">The use of rubrics should provide consistency across courses and cohorts, and will also give students a clear picture of the skills and abilities you </w:t>
            </w:r>
            <w:r w:rsidR="00FD1F9E">
              <w:t>expect them to learn</w:t>
            </w:r>
            <w:r w:rsidR="00742BEA">
              <w:t xml:space="preserve">.  </w:t>
            </w:r>
            <w:r w:rsidR="002E3A84">
              <w:t xml:space="preserve">It sounds as if you have refined your rubrics to better serve your understanding of student learning, so that’s good.  </w:t>
            </w:r>
            <w:bookmarkStart w:id="0" w:name="_GoBack"/>
            <w:bookmarkEnd w:id="0"/>
            <w:r w:rsidRPr="00250662">
              <w:t>This is a good plan</w:t>
            </w:r>
            <w:r w:rsidR="005F337C">
              <w:t xml:space="preserve"> and seem</w:t>
            </w:r>
            <w:r w:rsidR="0090149E">
              <w:t>s</w:t>
            </w:r>
            <w:r w:rsidR="005F337C">
              <w:t xml:space="preserve"> integrated into the regular teaching and learning work of the department.</w:t>
            </w:r>
            <w:r w:rsidR="00790B92">
              <w:t xml:space="preserve"> </w:t>
            </w:r>
          </w:p>
        </w:tc>
      </w:tr>
      <w:tr w:rsidR="005A1086" w:rsidTr="00964BDA">
        <w:tc>
          <w:tcPr>
            <w:tcW w:w="1620" w:type="dxa"/>
          </w:tcPr>
          <w:p w:rsidR="005A1086" w:rsidRPr="00250662" w:rsidRDefault="005A1086">
            <w:pPr>
              <w:rPr>
                <w:b/>
                <w:bCs/>
              </w:rPr>
            </w:pPr>
            <w:r w:rsidRPr="00250662">
              <w:rPr>
                <w:b/>
                <w:bCs/>
              </w:rPr>
              <w:t>Expectations</w:t>
            </w:r>
          </w:p>
        </w:tc>
        <w:tc>
          <w:tcPr>
            <w:tcW w:w="1620" w:type="dxa"/>
          </w:tcPr>
          <w:p w:rsidR="005A1086" w:rsidRPr="00250662" w:rsidRDefault="00D44264">
            <w:r w:rsidRPr="00250662">
              <w:t xml:space="preserve">Level </w:t>
            </w:r>
            <w:r w:rsidR="00FC42F8" w:rsidRPr="00250662">
              <w:t>3</w:t>
            </w:r>
            <w:r w:rsidR="005A1086" w:rsidRPr="00250662">
              <w:t xml:space="preserve">, M.S. Technology    </w:t>
            </w:r>
          </w:p>
        </w:tc>
        <w:tc>
          <w:tcPr>
            <w:tcW w:w="6120" w:type="dxa"/>
          </w:tcPr>
          <w:p w:rsidR="00D44264" w:rsidRPr="00250662" w:rsidRDefault="00BC75B9">
            <w:r>
              <w:t>Expectations are specific and match the measures described.  You have some go</w:t>
            </w:r>
            <w:r w:rsidR="00503082">
              <w:t>od details here from your rubric</w:t>
            </w:r>
            <w:r>
              <w:t>s.</w:t>
            </w:r>
          </w:p>
        </w:tc>
      </w:tr>
      <w:tr w:rsidR="005A1086" w:rsidTr="00964BDA">
        <w:tc>
          <w:tcPr>
            <w:tcW w:w="1620" w:type="dxa"/>
          </w:tcPr>
          <w:p w:rsidR="005A1086" w:rsidRPr="00250662" w:rsidRDefault="005A1086">
            <w:pPr>
              <w:rPr>
                <w:b/>
                <w:bCs/>
              </w:rPr>
            </w:pPr>
          </w:p>
          <w:p w:rsidR="005A1086" w:rsidRPr="00250662" w:rsidRDefault="005A1086">
            <w:pPr>
              <w:rPr>
                <w:b/>
                <w:bCs/>
              </w:rPr>
            </w:pPr>
            <w:r w:rsidRPr="00250662">
              <w:rPr>
                <w:b/>
                <w:bCs/>
              </w:rPr>
              <w:t>Results</w:t>
            </w:r>
          </w:p>
        </w:tc>
        <w:tc>
          <w:tcPr>
            <w:tcW w:w="1620" w:type="dxa"/>
          </w:tcPr>
          <w:p w:rsidR="005A1086" w:rsidRPr="00250662" w:rsidRDefault="005A1086" w:rsidP="00503082">
            <w:r w:rsidRPr="00250662">
              <w:t xml:space="preserve">Level </w:t>
            </w:r>
            <w:r w:rsidR="00503082">
              <w:t>3</w:t>
            </w:r>
            <w:r w:rsidRPr="00250662">
              <w:t xml:space="preserve">, M.S. Technology  </w:t>
            </w:r>
          </w:p>
        </w:tc>
        <w:tc>
          <w:tcPr>
            <w:tcW w:w="6120" w:type="dxa"/>
          </w:tcPr>
          <w:p w:rsidR="00D44264" w:rsidRPr="00250662" w:rsidRDefault="00FD1F9E" w:rsidP="002E3A84">
            <w:r>
              <w:t>Results are being collected and used</w:t>
            </w:r>
            <w:r w:rsidR="006A7513">
              <w:t xml:space="preserve">.  You mention changes to the program in Part Three; it would be good to connect </w:t>
            </w:r>
            <w:r w:rsidR="0090149E">
              <w:t>the specific</w:t>
            </w:r>
            <w:r w:rsidR="006A7513">
              <w:t xml:space="preserve"> assessment data that led you to make those changes.  Such connections show accreditors and other constituents how the data collected is used to improve student learning.</w:t>
            </w:r>
            <w:r w:rsidR="0090149E">
              <w:t xml:space="preserve">  </w:t>
            </w:r>
            <w:r w:rsidR="002E3A84">
              <w:t>You have listed the new courses, but what did the data tell you that lead to these changes in the curriculum?  Congratulations on your strong student and employer survey results; you should think about using them to market to new students.</w:t>
            </w:r>
          </w:p>
        </w:tc>
      </w:tr>
      <w:tr w:rsidR="005A1086" w:rsidTr="00964BDA">
        <w:tc>
          <w:tcPr>
            <w:tcW w:w="1620" w:type="dxa"/>
          </w:tcPr>
          <w:p w:rsidR="005A1086" w:rsidRPr="00250662" w:rsidRDefault="005A1086">
            <w:pPr>
              <w:rPr>
                <w:b/>
                <w:bCs/>
              </w:rPr>
            </w:pPr>
            <w:r w:rsidRPr="00250662">
              <w:rPr>
                <w:b/>
                <w:bCs/>
              </w:rPr>
              <w:t>How Results Will be Used</w:t>
            </w:r>
          </w:p>
        </w:tc>
        <w:tc>
          <w:tcPr>
            <w:tcW w:w="1620" w:type="dxa"/>
          </w:tcPr>
          <w:p w:rsidR="005A1086" w:rsidRPr="00250662" w:rsidRDefault="005A1086">
            <w:r w:rsidRPr="00250662">
              <w:t xml:space="preserve">Level </w:t>
            </w:r>
            <w:r w:rsidR="00FA3DE1" w:rsidRPr="00250662">
              <w:t>3</w:t>
            </w:r>
            <w:r w:rsidRPr="00250662">
              <w:t xml:space="preserve">, M.S. Technology  </w:t>
            </w:r>
          </w:p>
        </w:tc>
        <w:tc>
          <w:tcPr>
            <w:tcW w:w="6120" w:type="dxa"/>
          </w:tcPr>
          <w:p w:rsidR="005A1086" w:rsidRPr="00250662" w:rsidRDefault="004B6FDC" w:rsidP="00503082">
            <w:r>
              <w:t>Broad faculty involvement makes for a solid feedback loop.  I am pleased to hear that assessment is part of your program’s educational mission.</w:t>
            </w:r>
          </w:p>
        </w:tc>
      </w:tr>
    </w:tbl>
    <w:p w:rsidR="00BC75B9" w:rsidRPr="002E2FA7" w:rsidRDefault="00BC75B9" w:rsidP="00BC75B9">
      <w:pPr>
        <w:rPr>
          <w:color w:val="FF0000"/>
        </w:rPr>
      </w:pPr>
      <w:r w:rsidRPr="002E2FA7">
        <w:rPr>
          <w:color w:val="FF0000"/>
        </w:rPr>
        <w:t xml:space="preserve">While assessment of student learning outcomes should be ongoing, this plan is mature enough to continue on the two-year reporting cycle.  The next plan will be due on </w:t>
      </w:r>
      <w:r w:rsidRPr="006A7513">
        <w:rPr>
          <w:b/>
          <w:color w:val="FF0000"/>
        </w:rPr>
        <w:t>June 15, 20</w:t>
      </w:r>
      <w:r w:rsidR="004B6FDC">
        <w:rPr>
          <w:b/>
          <w:color w:val="FF0000"/>
        </w:rPr>
        <w:t>21</w:t>
      </w:r>
      <w:r w:rsidRPr="002E2FA7">
        <w:rPr>
          <w:color w:val="FF0000"/>
        </w:rPr>
        <w:t>.</w:t>
      </w:r>
    </w:p>
    <w:sectPr w:rsidR="00BC75B9" w:rsidRPr="002E2FA7" w:rsidSect="009A1B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8EA" w:rsidRDefault="003958EA">
      <w:r>
        <w:separator/>
      </w:r>
    </w:p>
  </w:endnote>
  <w:endnote w:type="continuationSeparator" w:id="0">
    <w:p w:rsidR="003958EA" w:rsidRDefault="0039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8EA" w:rsidRDefault="003958EA">
      <w:r>
        <w:separator/>
      </w:r>
    </w:p>
  </w:footnote>
  <w:footnote w:type="continuationSeparator" w:id="0">
    <w:p w:rsidR="003958EA" w:rsidRDefault="003958EA">
      <w:r>
        <w:continuationSeparator/>
      </w:r>
    </w:p>
  </w:footnote>
  <w:footnote w:id="1">
    <w:p w:rsidR="00790B92" w:rsidRDefault="00790B92">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C49"/>
    <w:rsid w:val="00021643"/>
    <w:rsid w:val="00093C1D"/>
    <w:rsid w:val="00112037"/>
    <w:rsid w:val="00136076"/>
    <w:rsid w:val="00250662"/>
    <w:rsid w:val="002639B7"/>
    <w:rsid w:val="00273872"/>
    <w:rsid w:val="00282647"/>
    <w:rsid w:val="002A0C90"/>
    <w:rsid w:val="002A7FF3"/>
    <w:rsid w:val="002E3A84"/>
    <w:rsid w:val="002F71B1"/>
    <w:rsid w:val="00350101"/>
    <w:rsid w:val="003907C8"/>
    <w:rsid w:val="003958EA"/>
    <w:rsid w:val="003C438C"/>
    <w:rsid w:val="00413086"/>
    <w:rsid w:val="00422939"/>
    <w:rsid w:val="00472D43"/>
    <w:rsid w:val="004A4467"/>
    <w:rsid w:val="004B6FDC"/>
    <w:rsid w:val="00502332"/>
    <w:rsid w:val="00503082"/>
    <w:rsid w:val="00504FCF"/>
    <w:rsid w:val="00517CAD"/>
    <w:rsid w:val="005A1086"/>
    <w:rsid w:val="005D45B9"/>
    <w:rsid w:val="005F337C"/>
    <w:rsid w:val="00680387"/>
    <w:rsid w:val="006A7513"/>
    <w:rsid w:val="007366C7"/>
    <w:rsid w:val="00742BEA"/>
    <w:rsid w:val="007457CF"/>
    <w:rsid w:val="0075153A"/>
    <w:rsid w:val="00790B92"/>
    <w:rsid w:val="007D451A"/>
    <w:rsid w:val="008026E5"/>
    <w:rsid w:val="00837CCB"/>
    <w:rsid w:val="008610EB"/>
    <w:rsid w:val="00877A57"/>
    <w:rsid w:val="0090149E"/>
    <w:rsid w:val="009218B7"/>
    <w:rsid w:val="0094074D"/>
    <w:rsid w:val="00941FC8"/>
    <w:rsid w:val="0095773D"/>
    <w:rsid w:val="00964BDA"/>
    <w:rsid w:val="009739E5"/>
    <w:rsid w:val="009A1B8D"/>
    <w:rsid w:val="009B74B2"/>
    <w:rsid w:val="00A02EC6"/>
    <w:rsid w:val="00A32FA7"/>
    <w:rsid w:val="00A97C85"/>
    <w:rsid w:val="00B82C49"/>
    <w:rsid w:val="00BC75B9"/>
    <w:rsid w:val="00BD6360"/>
    <w:rsid w:val="00BF3F9E"/>
    <w:rsid w:val="00C33155"/>
    <w:rsid w:val="00C54B14"/>
    <w:rsid w:val="00C82578"/>
    <w:rsid w:val="00D44264"/>
    <w:rsid w:val="00D75FFC"/>
    <w:rsid w:val="00DA3833"/>
    <w:rsid w:val="00E22886"/>
    <w:rsid w:val="00E962E1"/>
    <w:rsid w:val="00FA3DE1"/>
    <w:rsid w:val="00FC42F8"/>
    <w:rsid w:val="00FD1F9E"/>
    <w:rsid w:val="00FE1032"/>
    <w:rsid w:val="00FF41C2"/>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9407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940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355</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2214</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2013-07-08T18:28:00Z</cp:lastPrinted>
  <dcterms:created xsi:type="dcterms:W3CDTF">2019-07-10T15:07:00Z</dcterms:created>
  <dcterms:modified xsi:type="dcterms:W3CDTF">2019-07-10T16:24:00Z</dcterms:modified>
</cp:coreProperties>
</file>