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86" w:rsidRDefault="005A1086">
      <w:pPr>
        <w:pStyle w:val="Title"/>
      </w:pPr>
      <w:r>
        <w:t>Student Learning Assessment Program</w:t>
      </w:r>
    </w:p>
    <w:p w:rsidR="005A1086" w:rsidRDefault="005A1086">
      <w:pPr>
        <w:pStyle w:val="Heading2"/>
      </w:pPr>
      <w:r>
        <w:t>Response to Summary Form</w:t>
      </w:r>
    </w:p>
    <w:p w:rsidR="005A1086" w:rsidRDefault="005A1086">
      <w:pPr>
        <w:jc w:val="center"/>
      </w:pPr>
      <w:r>
        <w:rPr>
          <w:b/>
          <w:bCs/>
        </w:rPr>
        <w:t>Undergraduate Programs 20</w:t>
      </w:r>
      <w:r w:rsidR="00230D63">
        <w:rPr>
          <w:b/>
          <w:bCs/>
        </w:rPr>
        <w:t>1</w:t>
      </w:r>
      <w:r w:rsidR="00603DF8">
        <w:rPr>
          <w:b/>
          <w:bCs/>
        </w:rPr>
        <w:t>7</w:t>
      </w:r>
    </w:p>
    <w:p w:rsidR="005A1086" w:rsidRDefault="005A1086">
      <w:pPr>
        <w:jc w:val="center"/>
      </w:pPr>
    </w:p>
    <w:p w:rsidR="005A1086" w:rsidRDefault="005A1086">
      <w:r>
        <w:t xml:space="preserve">Department:  </w:t>
      </w:r>
      <w:smartTag w:uri="urn:schemas-microsoft-com:office:smarttags" w:element="place">
        <w:smartTag w:uri="urn:schemas-microsoft-com:office:smarttags" w:element="PlaceType">
          <w:r w:rsidR="00BF648C">
            <w:t>School</w:t>
          </w:r>
        </w:smartTag>
        <w:r w:rsidR="00BF648C">
          <w:t xml:space="preserve"> of </w:t>
        </w:r>
        <w:smartTag w:uri="urn:schemas-microsoft-com:office:smarttags" w:element="PlaceName">
          <w:r>
            <w:t>Technology</w:t>
          </w:r>
        </w:smartTag>
      </w:smartTag>
    </w:p>
    <w:p w:rsidR="005A1086" w:rsidRDefault="005A1086"/>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800"/>
        <w:gridCol w:w="5760"/>
      </w:tblGrid>
      <w:tr w:rsidR="005A1086" w:rsidTr="00116EF6">
        <w:tblPrEx>
          <w:tblCellMar>
            <w:top w:w="0" w:type="dxa"/>
            <w:bottom w:w="0" w:type="dxa"/>
          </w:tblCellMar>
        </w:tblPrEx>
        <w:trPr>
          <w:trHeight w:val="665"/>
        </w:trPr>
        <w:tc>
          <w:tcPr>
            <w:tcW w:w="1710" w:type="dxa"/>
          </w:tcPr>
          <w:p w:rsidR="005A1086" w:rsidRPr="00440ACE" w:rsidRDefault="005A1086">
            <w:pPr>
              <w:jc w:val="center"/>
              <w:rPr>
                <w:b/>
                <w:bCs/>
              </w:rPr>
            </w:pPr>
            <w:r w:rsidRPr="00440ACE">
              <w:rPr>
                <w:b/>
                <w:bCs/>
              </w:rPr>
              <w:t>Category</w:t>
            </w:r>
          </w:p>
        </w:tc>
        <w:tc>
          <w:tcPr>
            <w:tcW w:w="1800" w:type="dxa"/>
          </w:tcPr>
          <w:p w:rsidR="005A1086" w:rsidRPr="00440ACE" w:rsidRDefault="005A1086">
            <w:pPr>
              <w:jc w:val="center"/>
              <w:rPr>
                <w:b/>
                <w:bCs/>
              </w:rPr>
            </w:pPr>
            <w:r w:rsidRPr="00440ACE">
              <w:rPr>
                <w:b/>
                <w:bCs/>
              </w:rPr>
              <w:t>Level</w:t>
            </w:r>
            <w:r w:rsidRPr="00440ACE">
              <w:rPr>
                <w:rStyle w:val="FootnoteReference"/>
                <w:b/>
                <w:bCs/>
              </w:rPr>
              <w:footnoteReference w:customMarkFollows="1" w:id="1"/>
              <w:t>*</w:t>
            </w:r>
          </w:p>
        </w:tc>
        <w:tc>
          <w:tcPr>
            <w:tcW w:w="5760" w:type="dxa"/>
          </w:tcPr>
          <w:p w:rsidR="005A1086" w:rsidRPr="00440ACE" w:rsidRDefault="005A1086">
            <w:pPr>
              <w:pStyle w:val="Heading1"/>
              <w:jc w:val="center"/>
              <w:rPr>
                <w:b w:val="0"/>
                <w:bCs w:val="0"/>
              </w:rPr>
            </w:pPr>
            <w:r w:rsidRPr="00440ACE">
              <w:t>Comments</w:t>
            </w:r>
          </w:p>
        </w:tc>
      </w:tr>
      <w:tr w:rsidR="005A1086" w:rsidTr="00116EF6">
        <w:tblPrEx>
          <w:tblCellMar>
            <w:top w:w="0" w:type="dxa"/>
            <w:bottom w:w="0" w:type="dxa"/>
          </w:tblCellMar>
        </w:tblPrEx>
        <w:tc>
          <w:tcPr>
            <w:tcW w:w="1710" w:type="dxa"/>
          </w:tcPr>
          <w:p w:rsidR="005A1086" w:rsidRPr="00440ACE" w:rsidRDefault="005A1086">
            <w:pPr>
              <w:pStyle w:val="Heading1"/>
            </w:pPr>
            <w:r w:rsidRPr="00440ACE">
              <w:t>Learning Objectives</w:t>
            </w:r>
          </w:p>
        </w:tc>
        <w:tc>
          <w:tcPr>
            <w:tcW w:w="1800" w:type="dxa"/>
          </w:tcPr>
          <w:p w:rsidR="00BA2B82" w:rsidRPr="00440ACE" w:rsidRDefault="00BA2B82">
            <w:r w:rsidRPr="00440ACE">
              <w:t xml:space="preserve">Level </w:t>
            </w:r>
            <w:r w:rsidR="00334AD5" w:rsidRPr="00440ACE">
              <w:t>3</w:t>
            </w:r>
            <w:r w:rsidRPr="00440ACE">
              <w:t>, B.S. Career and Technical Education</w:t>
            </w:r>
          </w:p>
        </w:tc>
        <w:tc>
          <w:tcPr>
            <w:tcW w:w="5760" w:type="dxa"/>
          </w:tcPr>
          <w:p w:rsidR="00BA2B82" w:rsidRPr="00440ACE" w:rsidRDefault="00334AD5" w:rsidP="00603DF8">
            <w:r w:rsidRPr="00440ACE">
              <w:t>Objectives are specific, programmatic, and measurable.</w:t>
            </w:r>
            <w:r w:rsidR="005348D6" w:rsidRPr="00440ACE">
              <w:t xml:space="preserve">  </w:t>
            </w:r>
            <w:r w:rsidR="00FD019A">
              <w:t xml:space="preserve">Four of the five undergraduate learning goals have been adopted by the program:  critical thinking, writing, speaking, and responsible citizenship.  </w:t>
            </w:r>
            <w:r w:rsidR="00FD019A">
              <w:rPr>
                <w:sz w:val="22"/>
              </w:rPr>
              <w:t xml:space="preserve">CAA/CASL </w:t>
            </w:r>
            <w:proofErr w:type="gramStart"/>
            <w:r w:rsidR="00FD019A">
              <w:rPr>
                <w:sz w:val="22"/>
              </w:rPr>
              <w:t>have</w:t>
            </w:r>
            <w:proofErr w:type="gramEnd"/>
            <w:r w:rsidR="00FD019A">
              <w:rPr>
                <w:sz w:val="22"/>
              </w:rPr>
              <w:t xml:space="preserve"> the goal of each of the undergraduate programs adopting all of the undergraduate learning goals, so you may want to consider how you can incorporate quantitative reasoning into your program.</w:t>
            </w:r>
            <w:r w:rsidR="00035E50" w:rsidRPr="00440ACE">
              <w:t xml:space="preserve">  </w:t>
            </w:r>
          </w:p>
        </w:tc>
      </w:tr>
      <w:tr w:rsidR="005A1086" w:rsidTr="00116EF6">
        <w:tblPrEx>
          <w:tblCellMar>
            <w:top w:w="0" w:type="dxa"/>
            <w:bottom w:w="0" w:type="dxa"/>
          </w:tblCellMar>
        </w:tblPrEx>
        <w:tc>
          <w:tcPr>
            <w:tcW w:w="1710" w:type="dxa"/>
          </w:tcPr>
          <w:p w:rsidR="005A1086" w:rsidRPr="00440ACE" w:rsidRDefault="005A1086">
            <w:pPr>
              <w:rPr>
                <w:b/>
                <w:bCs/>
              </w:rPr>
            </w:pPr>
            <w:r w:rsidRPr="00440ACE">
              <w:rPr>
                <w:b/>
                <w:bCs/>
              </w:rPr>
              <w:t>How, Where, and When Assessed</w:t>
            </w:r>
          </w:p>
        </w:tc>
        <w:tc>
          <w:tcPr>
            <w:tcW w:w="1800" w:type="dxa"/>
          </w:tcPr>
          <w:p w:rsidR="005A1086" w:rsidRPr="00440ACE" w:rsidRDefault="00BA2B82" w:rsidP="00E3103A">
            <w:r w:rsidRPr="00440ACE">
              <w:t xml:space="preserve">Level </w:t>
            </w:r>
            <w:r w:rsidR="00C57A8D" w:rsidRPr="00440ACE">
              <w:t>3</w:t>
            </w:r>
            <w:r w:rsidRPr="00440ACE">
              <w:t>, B.S. Career and Technical Education</w:t>
            </w:r>
          </w:p>
        </w:tc>
        <w:tc>
          <w:tcPr>
            <w:tcW w:w="5760" w:type="dxa"/>
          </w:tcPr>
          <w:p w:rsidR="00334AD5" w:rsidRPr="00440ACE" w:rsidRDefault="00175CCA" w:rsidP="00603DF8">
            <w:r>
              <w:t xml:space="preserve">Each objective has multiple measures and data collection points across the curriculum with several different direct measures being used.  </w:t>
            </w:r>
            <w:r w:rsidR="00603DF8">
              <w:t>You mention considering an alumni survey, which would give you some indirect measures as well.</w:t>
            </w:r>
          </w:p>
        </w:tc>
      </w:tr>
      <w:tr w:rsidR="005A1086" w:rsidTr="00116EF6">
        <w:tblPrEx>
          <w:tblCellMar>
            <w:top w:w="0" w:type="dxa"/>
            <w:bottom w:w="0" w:type="dxa"/>
          </w:tblCellMar>
        </w:tblPrEx>
        <w:tc>
          <w:tcPr>
            <w:tcW w:w="1710" w:type="dxa"/>
          </w:tcPr>
          <w:p w:rsidR="005A1086" w:rsidRPr="00440ACE" w:rsidRDefault="005A1086">
            <w:pPr>
              <w:rPr>
                <w:b/>
                <w:bCs/>
              </w:rPr>
            </w:pPr>
          </w:p>
          <w:p w:rsidR="005A1086" w:rsidRPr="00440ACE" w:rsidRDefault="005A1086">
            <w:pPr>
              <w:rPr>
                <w:b/>
                <w:bCs/>
              </w:rPr>
            </w:pPr>
            <w:r w:rsidRPr="00440ACE">
              <w:rPr>
                <w:b/>
                <w:bCs/>
              </w:rPr>
              <w:t>Expectations</w:t>
            </w:r>
          </w:p>
        </w:tc>
        <w:tc>
          <w:tcPr>
            <w:tcW w:w="1800" w:type="dxa"/>
          </w:tcPr>
          <w:p w:rsidR="005A1086" w:rsidRPr="00440ACE" w:rsidRDefault="005A1086">
            <w:r w:rsidRPr="00440ACE">
              <w:t>Le</w:t>
            </w:r>
            <w:r w:rsidR="00440ACE" w:rsidRPr="00440ACE">
              <w:t xml:space="preserve">vel </w:t>
            </w:r>
            <w:r w:rsidR="00864F44" w:rsidRPr="00440ACE">
              <w:t>3</w:t>
            </w:r>
            <w:r w:rsidRPr="00440ACE">
              <w:t>, B.S. Career and Technical Education</w:t>
            </w:r>
          </w:p>
        </w:tc>
        <w:tc>
          <w:tcPr>
            <w:tcW w:w="5760" w:type="dxa"/>
          </w:tcPr>
          <w:p w:rsidR="005A1086" w:rsidRPr="00440ACE" w:rsidRDefault="007B6CA6">
            <w:r>
              <w:t>There are a few instances where you could be more specific.  For example, for objective 2.a. expectation is “demonstrate a level of competence.”  What is that level of competence based on your rubric?</w:t>
            </w:r>
            <w:r w:rsidR="00175CCA">
              <w:t xml:space="preserve">  Do you have any plans in place for students who consistently do not meet expectations?</w:t>
            </w:r>
          </w:p>
        </w:tc>
      </w:tr>
      <w:tr w:rsidR="005A1086" w:rsidTr="00116EF6">
        <w:tblPrEx>
          <w:tblCellMar>
            <w:top w:w="0" w:type="dxa"/>
            <w:bottom w:w="0" w:type="dxa"/>
          </w:tblCellMar>
        </w:tblPrEx>
        <w:tc>
          <w:tcPr>
            <w:tcW w:w="1710" w:type="dxa"/>
          </w:tcPr>
          <w:p w:rsidR="005A1086" w:rsidRPr="00440ACE" w:rsidRDefault="005A1086">
            <w:pPr>
              <w:rPr>
                <w:b/>
                <w:bCs/>
              </w:rPr>
            </w:pPr>
          </w:p>
          <w:p w:rsidR="005A1086" w:rsidRPr="00440ACE" w:rsidRDefault="005A1086">
            <w:pPr>
              <w:rPr>
                <w:b/>
                <w:bCs/>
              </w:rPr>
            </w:pPr>
            <w:r w:rsidRPr="00440ACE">
              <w:rPr>
                <w:b/>
                <w:bCs/>
              </w:rPr>
              <w:t>Results</w:t>
            </w:r>
          </w:p>
        </w:tc>
        <w:tc>
          <w:tcPr>
            <w:tcW w:w="1800" w:type="dxa"/>
          </w:tcPr>
          <w:p w:rsidR="005A1086" w:rsidRPr="00440ACE" w:rsidRDefault="005A1086" w:rsidP="00D23026">
            <w:r w:rsidRPr="00440ACE">
              <w:t xml:space="preserve">Level </w:t>
            </w:r>
            <w:r w:rsidR="00D23026">
              <w:t>2</w:t>
            </w:r>
            <w:r w:rsidR="000F1080" w:rsidRPr="00440ACE">
              <w:t>,</w:t>
            </w:r>
            <w:r w:rsidRPr="00440ACE">
              <w:t xml:space="preserve"> B.S. Career and Technical Education</w:t>
            </w:r>
          </w:p>
        </w:tc>
        <w:tc>
          <w:tcPr>
            <w:tcW w:w="5760" w:type="dxa"/>
          </w:tcPr>
          <w:p w:rsidR="005A1086" w:rsidRPr="00440ACE" w:rsidRDefault="007B6CA6" w:rsidP="00116EF6">
            <w:r>
              <w:t>Some results are reported in the expectations column, I think, which makes reading the report a little confusing.  It is a good idea to include the numbers of students or cooperating teachers as well as percentages with your data.</w:t>
            </w:r>
            <w:r w:rsidR="00204F48" w:rsidRPr="00440ACE">
              <w:t xml:space="preserve"> </w:t>
            </w:r>
            <w:r w:rsidR="000F1080" w:rsidRPr="00440ACE">
              <w:t xml:space="preserve">  </w:t>
            </w:r>
          </w:p>
        </w:tc>
      </w:tr>
      <w:tr w:rsidR="005A1086" w:rsidTr="00116EF6">
        <w:tblPrEx>
          <w:tblCellMar>
            <w:top w:w="0" w:type="dxa"/>
            <w:bottom w:w="0" w:type="dxa"/>
          </w:tblCellMar>
        </w:tblPrEx>
        <w:tc>
          <w:tcPr>
            <w:tcW w:w="1710" w:type="dxa"/>
          </w:tcPr>
          <w:p w:rsidR="005A1086" w:rsidRPr="00440ACE" w:rsidRDefault="005A1086">
            <w:pPr>
              <w:rPr>
                <w:b/>
                <w:bCs/>
              </w:rPr>
            </w:pPr>
          </w:p>
          <w:p w:rsidR="005A1086" w:rsidRPr="00440ACE" w:rsidRDefault="005A1086">
            <w:pPr>
              <w:rPr>
                <w:b/>
                <w:bCs/>
              </w:rPr>
            </w:pPr>
            <w:r w:rsidRPr="00440ACE">
              <w:rPr>
                <w:b/>
                <w:bCs/>
              </w:rPr>
              <w:t>How Results Will be Used</w:t>
            </w:r>
          </w:p>
        </w:tc>
        <w:tc>
          <w:tcPr>
            <w:tcW w:w="1800" w:type="dxa"/>
          </w:tcPr>
          <w:p w:rsidR="005A1086" w:rsidRPr="00440ACE" w:rsidRDefault="00E17D6B">
            <w:r w:rsidRPr="00440ACE">
              <w:t xml:space="preserve">Level </w:t>
            </w:r>
            <w:r w:rsidR="00FD019A">
              <w:t>2-</w:t>
            </w:r>
            <w:r w:rsidR="000F1080" w:rsidRPr="00440ACE">
              <w:t>3</w:t>
            </w:r>
            <w:r w:rsidR="005A1086" w:rsidRPr="00440ACE">
              <w:t>, B.S. Career and Technical Education</w:t>
            </w:r>
          </w:p>
        </w:tc>
        <w:tc>
          <w:tcPr>
            <w:tcW w:w="5760" w:type="dxa"/>
          </w:tcPr>
          <w:p w:rsidR="005A1086" w:rsidRPr="00440ACE" w:rsidRDefault="00204F48" w:rsidP="00351993">
            <w:r w:rsidRPr="00440ACE">
              <w:t xml:space="preserve">A feedback loop is in place and responsibilities are </w:t>
            </w:r>
            <w:r w:rsidR="00116EF6">
              <w:t>outlined</w:t>
            </w:r>
            <w:r w:rsidRPr="00440ACE">
              <w:t>.</w:t>
            </w:r>
            <w:r w:rsidR="00116EF6">
              <w:t xml:space="preserve">  </w:t>
            </w:r>
            <w:r w:rsidR="00351993">
              <w:t>Have you made any changes or improvements based on the data you are collecting?  You mention changes to the FCS curriculum and that cooperating teachers and students indicated a lack of preparation in some areas, but you don’t say what preparation or if the direct data corresponds with the indirect data.</w:t>
            </w:r>
            <w:bookmarkStart w:id="0" w:name="_GoBack"/>
            <w:bookmarkEnd w:id="0"/>
          </w:p>
        </w:tc>
      </w:tr>
    </w:tbl>
    <w:p w:rsidR="004D0226" w:rsidRDefault="004D0226" w:rsidP="004D0226">
      <w:pPr>
        <w:rPr>
          <w:color w:val="FF0000"/>
        </w:rPr>
      </w:pPr>
    </w:p>
    <w:sectPr w:rsidR="004D0226" w:rsidSect="00F83405">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70E" w:rsidRDefault="00AE370E">
      <w:r>
        <w:separator/>
      </w:r>
    </w:p>
  </w:endnote>
  <w:endnote w:type="continuationSeparator" w:id="0">
    <w:p w:rsidR="00AE370E" w:rsidRDefault="00AE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70E" w:rsidRDefault="00AE370E">
      <w:r>
        <w:separator/>
      </w:r>
    </w:p>
  </w:footnote>
  <w:footnote w:type="continuationSeparator" w:id="0">
    <w:p w:rsidR="00AE370E" w:rsidRDefault="00AE370E">
      <w:r>
        <w:continuationSeparator/>
      </w:r>
    </w:p>
  </w:footnote>
  <w:footnote w:id="1">
    <w:p w:rsidR="00F95D35" w:rsidRDefault="00F95D35">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49"/>
    <w:rsid w:val="00035E50"/>
    <w:rsid w:val="00044024"/>
    <w:rsid w:val="00083744"/>
    <w:rsid w:val="00087130"/>
    <w:rsid w:val="000B1028"/>
    <w:rsid w:val="000F1080"/>
    <w:rsid w:val="000F4144"/>
    <w:rsid w:val="00116EF6"/>
    <w:rsid w:val="001359C5"/>
    <w:rsid w:val="00144E02"/>
    <w:rsid w:val="001469A3"/>
    <w:rsid w:val="00162CB6"/>
    <w:rsid w:val="00175CCA"/>
    <w:rsid w:val="00183DB8"/>
    <w:rsid w:val="001A3A88"/>
    <w:rsid w:val="001B3EA3"/>
    <w:rsid w:val="00204F48"/>
    <w:rsid w:val="00230D63"/>
    <w:rsid w:val="00260E53"/>
    <w:rsid w:val="00297F3B"/>
    <w:rsid w:val="002A12AF"/>
    <w:rsid w:val="0033475A"/>
    <w:rsid w:val="00334AD5"/>
    <w:rsid w:val="00351993"/>
    <w:rsid w:val="00361525"/>
    <w:rsid w:val="003A7EA5"/>
    <w:rsid w:val="00420E5D"/>
    <w:rsid w:val="00431519"/>
    <w:rsid w:val="00440ACE"/>
    <w:rsid w:val="00450BB4"/>
    <w:rsid w:val="004D0226"/>
    <w:rsid w:val="005207A0"/>
    <w:rsid w:val="005348D6"/>
    <w:rsid w:val="00551DCC"/>
    <w:rsid w:val="00570E2D"/>
    <w:rsid w:val="005A1086"/>
    <w:rsid w:val="005C7C00"/>
    <w:rsid w:val="005E7F60"/>
    <w:rsid w:val="00603DF8"/>
    <w:rsid w:val="00687DD7"/>
    <w:rsid w:val="006A3485"/>
    <w:rsid w:val="006C62D2"/>
    <w:rsid w:val="00771C06"/>
    <w:rsid w:val="00791D4F"/>
    <w:rsid w:val="007B6CA6"/>
    <w:rsid w:val="007D0DE5"/>
    <w:rsid w:val="00823DAA"/>
    <w:rsid w:val="00864F44"/>
    <w:rsid w:val="008A3B5E"/>
    <w:rsid w:val="008D02AA"/>
    <w:rsid w:val="00931327"/>
    <w:rsid w:val="00986C5C"/>
    <w:rsid w:val="00A55901"/>
    <w:rsid w:val="00AB6EEF"/>
    <w:rsid w:val="00AE1C9C"/>
    <w:rsid w:val="00AE370E"/>
    <w:rsid w:val="00B45458"/>
    <w:rsid w:val="00B82C49"/>
    <w:rsid w:val="00BA2B82"/>
    <w:rsid w:val="00BF648C"/>
    <w:rsid w:val="00C468E1"/>
    <w:rsid w:val="00C57A8D"/>
    <w:rsid w:val="00D23026"/>
    <w:rsid w:val="00D47C02"/>
    <w:rsid w:val="00D755B6"/>
    <w:rsid w:val="00D87820"/>
    <w:rsid w:val="00DF7F44"/>
    <w:rsid w:val="00E17D6B"/>
    <w:rsid w:val="00E3103A"/>
    <w:rsid w:val="00E353B7"/>
    <w:rsid w:val="00E54696"/>
    <w:rsid w:val="00F007FC"/>
    <w:rsid w:val="00F076AE"/>
    <w:rsid w:val="00F41C57"/>
    <w:rsid w:val="00F801DB"/>
    <w:rsid w:val="00F83405"/>
    <w:rsid w:val="00F83EB6"/>
    <w:rsid w:val="00F94BD7"/>
    <w:rsid w:val="00F95D35"/>
    <w:rsid w:val="00FB00B6"/>
    <w:rsid w:val="00FD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b/>
      <w:bCs/>
    </w:rPr>
  </w:style>
  <w:style w:type="character" w:styleId="Hyperlink">
    <w:name w:val="Hyperlink"/>
    <w:rsid w:val="00361525"/>
    <w:rPr>
      <w:color w:val="0000FF"/>
      <w:u w:val="single"/>
    </w:rPr>
  </w:style>
  <w:style w:type="paragraph" w:styleId="BalloonText">
    <w:name w:val="Balloon Text"/>
    <w:basedOn w:val="Normal"/>
    <w:semiHidden/>
    <w:rsid w:val="000F10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b/>
      <w:bCs/>
    </w:rPr>
  </w:style>
  <w:style w:type="character" w:styleId="Hyperlink">
    <w:name w:val="Hyperlink"/>
    <w:rsid w:val="00361525"/>
    <w:rPr>
      <w:color w:val="0000FF"/>
      <w:u w:val="single"/>
    </w:rPr>
  </w:style>
  <w:style w:type="paragraph" w:styleId="BalloonText">
    <w:name w:val="Balloon Text"/>
    <w:basedOn w:val="Normal"/>
    <w:semiHidden/>
    <w:rsid w:val="000F10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0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2017</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2014-07-03T19:17:00Z</cp:lastPrinted>
  <dcterms:created xsi:type="dcterms:W3CDTF">2017-08-01T17:59:00Z</dcterms:created>
  <dcterms:modified xsi:type="dcterms:W3CDTF">2017-08-01T18:29:00Z</dcterms:modified>
</cp:coreProperties>
</file>