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Pr="00A2498D" w:rsidRDefault="0031771D">
      <w:pPr>
        <w:rPr>
          <w:b/>
          <w:bCs/>
          <w:i/>
          <w:iCs/>
          <w:sz w:val="28"/>
          <w:szCs w:val="28"/>
        </w:rPr>
      </w:pPr>
      <w:bookmarkStart w:id="0" w:name="_GoBack"/>
      <w:bookmarkEnd w:id="0"/>
      <w:r w:rsidRPr="00A2498D">
        <w:rPr>
          <w:b/>
          <w:bCs/>
          <w:i/>
          <w:iCs/>
          <w:sz w:val="28"/>
          <w:szCs w:val="28"/>
        </w:rPr>
        <w:t>STUDENT LEARNING ASSESSMENT</w:t>
      </w:r>
      <w:r w:rsidR="006C5C10" w:rsidRPr="00A2498D">
        <w:rPr>
          <w:b/>
          <w:bCs/>
          <w:i/>
          <w:iCs/>
          <w:sz w:val="28"/>
          <w:szCs w:val="28"/>
        </w:rPr>
        <w:t xml:space="preserve"> </w:t>
      </w:r>
      <w:r w:rsidRPr="00A2498D">
        <w:rPr>
          <w:b/>
          <w:bCs/>
          <w:i/>
          <w:iCs/>
          <w:sz w:val="28"/>
          <w:szCs w:val="28"/>
        </w:rPr>
        <w:t>PROGRAM</w:t>
      </w:r>
    </w:p>
    <w:p w:rsidR="0031771D" w:rsidRPr="00A2498D" w:rsidRDefault="0031771D">
      <w:pPr>
        <w:rPr>
          <w:b/>
          <w:bCs/>
          <w:color w:val="FF0000"/>
        </w:rPr>
      </w:pPr>
      <w:r w:rsidRPr="00A2498D">
        <w:rPr>
          <w:b/>
          <w:bCs/>
          <w:i/>
          <w:iCs/>
          <w:sz w:val="28"/>
          <w:szCs w:val="28"/>
        </w:rPr>
        <w:t xml:space="preserve">SUMMARY </w:t>
      </w:r>
      <w:proofErr w:type="gramStart"/>
      <w:r w:rsidRPr="00A2498D">
        <w:rPr>
          <w:b/>
          <w:bCs/>
          <w:i/>
          <w:iCs/>
          <w:sz w:val="28"/>
          <w:szCs w:val="28"/>
        </w:rPr>
        <w:t xml:space="preserve">FORM  </w:t>
      </w:r>
      <w:r w:rsidRPr="00A2498D">
        <w:rPr>
          <w:b/>
          <w:bCs/>
          <w:i/>
          <w:iCs/>
          <w:color w:val="FF0000"/>
          <w:sz w:val="28"/>
          <w:szCs w:val="28"/>
        </w:rPr>
        <w:t>AY</w:t>
      </w:r>
      <w:proofErr w:type="gramEnd"/>
      <w:r w:rsidRPr="00A2498D">
        <w:rPr>
          <w:b/>
          <w:bCs/>
          <w:i/>
          <w:iCs/>
          <w:color w:val="FF0000"/>
          <w:sz w:val="28"/>
          <w:szCs w:val="28"/>
        </w:rPr>
        <w:t xml:space="preserve"> </w:t>
      </w:r>
      <w:r w:rsidR="00113723" w:rsidRPr="00A2498D">
        <w:rPr>
          <w:b/>
          <w:bCs/>
          <w:i/>
          <w:iCs/>
          <w:color w:val="FF0000"/>
          <w:sz w:val="28"/>
          <w:szCs w:val="28"/>
        </w:rPr>
        <w:t>201</w:t>
      </w:r>
      <w:r w:rsidR="00D420A4">
        <w:rPr>
          <w:b/>
          <w:bCs/>
          <w:i/>
          <w:iCs/>
          <w:color w:val="FF0000"/>
          <w:sz w:val="28"/>
          <w:szCs w:val="28"/>
        </w:rPr>
        <w:t>6</w:t>
      </w:r>
      <w:r w:rsidR="00113723" w:rsidRPr="00A2498D">
        <w:rPr>
          <w:b/>
          <w:bCs/>
          <w:i/>
          <w:iCs/>
          <w:color w:val="FF0000"/>
          <w:sz w:val="28"/>
          <w:szCs w:val="28"/>
        </w:rPr>
        <w:t>-201</w:t>
      </w:r>
      <w:r w:rsidR="00D420A4">
        <w:rPr>
          <w:b/>
          <w:bCs/>
          <w:i/>
          <w:iCs/>
          <w:color w:val="FF0000"/>
          <w:sz w:val="28"/>
          <w:szCs w:val="28"/>
        </w:rPr>
        <w:t>7</w:t>
      </w:r>
    </w:p>
    <w:p w:rsidR="0031771D" w:rsidRPr="00A2498D" w:rsidRDefault="0013353B">
      <w:r w:rsidRPr="00A2498D">
        <w:rPr>
          <w:noProof/>
        </w:rPr>
        <mc:AlternateContent>
          <mc:Choice Requires="wps">
            <w:drawing>
              <wp:anchor distT="0" distB="0" distL="114300" distR="114300" simplePos="0" relativeHeight="251656704" behindDoc="0" locked="0" layoutInCell="1" allowOverlap="1" wp14:anchorId="33D0B077" wp14:editId="680E9A6C">
                <wp:simplePos x="0" y="0"/>
                <wp:positionH relativeFrom="column">
                  <wp:posOffset>1028700</wp:posOffset>
                </wp:positionH>
                <wp:positionV relativeFrom="paragraph">
                  <wp:posOffset>162560</wp:posOffset>
                </wp:positionV>
                <wp:extent cx="2971800" cy="3429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31771D" w:rsidRDefault="0013353B">
                            <w:r>
                              <w:t>BSB 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0B077" id="_x0000_t202" coordsize="21600,21600" o:spt="202" path="m,l,21600r21600,l21600,xe">
                <v:stroke joinstyle="miter"/>
                <v:path gradientshapeok="t" o:connecttype="rect"/>
              </v:shapetype>
              <v:shape id="Text Box 3" o:spid="_x0000_s1026"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tKAIAAFA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">
                <v:textbox>
                  <w:txbxContent>
                    <w:p w:rsidR="0031771D" w:rsidRDefault="0013353B">
                      <w:r>
                        <w:t>BSB Accounting</w:t>
                      </w:r>
                    </w:p>
                  </w:txbxContent>
                </v:textbox>
              </v:shape>
            </w:pict>
          </mc:Fallback>
        </mc:AlternateContent>
      </w:r>
    </w:p>
    <w:p w:rsidR="0031771D" w:rsidRPr="00A2498D" w:rsidRDefault="0031771D">
      <w:pPr>
        <w:rPr>
          <w:b/>
          <w:bCs/>
          <w:sz w:val="20"/>
          <w:szCs w:val="20"/>
        </w:rPr>
      </w:pPr>
      <w:r w:rsidRPr="00A2498D">
        <w:rPr>
          <w:b/>
          <w:bCs/>
          <w:sz w:val="20"/>
          <w:szCs w:val="20"/>
        </w:rPr>
        <w:t>Degree and</w:t>
      </w:r>
    </w:p>
    <w:p w:rsidR="0031771D" w:rsidRPr="00A2498D" w:rsidRDefault="0031771D">
      <w:pPr>
        <w:rPr>
          <w:b/>
          <w:bCs/>
        </w:rPr>
      </w:pPr>
      <w:r w:rsidRPr="00A2498D">
        <w:rPr>
          <w:b/>
          <w:bCs/>
          <w:sz w:val="20"/>
          <w:szCs w:val="20"/>
        </w:rPr>
        <w:t>Program Name:</w:t>
      </w:r>
    </w:p>
    <w:p w:rsidR="0031771D" w:rsidRPr="00A2498D" w:rsidRDefault="0031771D">
      <w:pPr>
        <w:rPr>
          <w:b/>
          <w:bCs/>
          <w:sz w:val="20"/>
          <w:szCs w:val="20"/>
        </w:rPr>
      </w:pPr>
    </w:p>
    <w:p w:rsidR="00CE7CC9" w:rsidRPr="00A2498D" w:rsidRDefault="00240532">
      <w:pPr>
        <w:pStyle w:val="Heading1"/>
      </w:pPr>
      <w:r w:rsidRPr="00A2498D">
        <w:rPr>
          <w:noProof/>
        </w:rPr>
        <mc:AlternateContent>
          <mc:Choice Requires="wps">
            <w:drawing>
              <wp:anchor distT="0" distB="0" distL="114300" distR="114300" simplePos="0" relativeHeight="251658752" behindDoc="0" locked="0" layoutInCell="1" allowOverlap="1" wp14:anchorId="13470F3B" wp14:editId="282016CA">
                <wp:simplePos x="0" y="0"/>
                <wp:positionH relativeFrom="column">
                  <wp:posOffset>1035050</wp:posOffset>
                </wp:positionH>
                <wp:positionV relativeFrom="paragraph">
                  <wp:posOffset>5080</wp:posOffset>
                </wp:positionV>
                <wp:extent cx="2971800" cy="6604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60400"/>
                        </a:xfrm>
                        <a:prstGeom prst="rect">
                          <a:avLst/>
                        </a:prstGeom>
                        <a:solidFill>
                          <a:srgbClr val="FFFFFF"/>
                        </a:solidFill>
                        <a:ln w="9525">
                          <a:solidFill>
                            <a:srgbClr val="000000"/>
                          </a:solidFill>
                          <a:miter lim="800000"/>
                          <a:headEnd/>
                          <a:tailEnd/>
                        </a:ln>
                      </wps:spPr>
                      <wps:txbx>
                        <w:txbxContent>
                          <w:p w:rsidR="009179DC" w:rsidRDefault="0013353B">
                            <w:r>
                              <w:t xml:space="preserve">Denise S. Smith, Assistant Chair </w:t>
                            </w:r>
                            <w:r w:rsidR="00240532">
                              <w:t xml:space="preserve">of Accounting and Law, </w:t>
                            </w:r>
                            <w:r>
                              <w:t>Director of Accountancy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0F3B" id="Text Box 4" o:spid="_x0000_s1027" type="#_x0000_t202" style="position:absolute;margin-left:81.5pt;margin-top:.4pt;width:234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">
                <v:textbox>
                  <w:txbxContent>
                    <w:p w:rsidR="009179DC" w:rsidRDefault="0013353B">
                      <w:r>
                        <w:t xml:space="preserve">Denise S. Smith, Assistant Chair </w:t>
                      </w:r>
                      <w:r w:rsidR="00240532">
                        <w:t xml:space="preserve">of Accounting and Law, </w:t>
                      </w:r>
                      <w:r>
                        <w:t>Director of Accountancy</w:t>
                      </w:r>
                    </w:p>
                  </w:txbxContent>
                </v:textbox>
              </v:shape>
            </w:pict>
          </mc:Fallback>
        </mc:AlternateContent>
      </w:r>
    </w:p>
    <w:p w:rsidR="0031771D" w:rsidRPr="00A2498D" w:rsidRDefault="0031771D">
      <w:pPr>
        <w:pStyle w:val="Heading1"/>
      </w:pPr>
      <w:r w:rsidRPr="00A2498D">
        <w:t>Submitted By:</w:t>
      </w:r>
      <w:r w:rsidRPr="00A2498D">
        <w:tab/>
      </w:r>
    </w:p>
    <w:p w:rsidR="0031771D" w:rsidRPr="00A2498D" w:rsidRDefault="0031771D">
      <w:pPr>
        <w:rPr>
          <w:b/>
          <w:bCs/>
          <w:sz w:val="20"/>
          <w:szCs w:val="20"/>
        </w:rPr>
      </w:pPr>
    </w:p>
    <w:p w:rsidR="009179DC" w:rsidRPr="00A2498D" w:rsidRDefault="009179DC">
      <w:pPr>
        <w:rPr>
          <w:b/>
          <w:bCs/>
        </w:rPr>
      </w:pPr>
    </w:p>
    <w:p w:rsidR="00CC127E" w:rsidRPr="00A2498D" w:rsidRDefault="00CC127E">
      <w:pPr>
        <w:rPr>
          <w:b/>
          <w:bCs/>
        </w:rPr>
      </w:pPr>
      <w:r w:rsidRPr="00A2498D">
        <w:rPr>
          <w:b/>
          <w:bCs/>
        </w:rPr>
        <w:t>PART ONE</w:t>
      </w:r>
    </w:p>
    <w:p w:rsidR="00797186" w:rsidRPr="00A2498D"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
        <w:gridCol w:w="2539"/>
        <w:gridCol w:w="2825"/>
        <w:gridCol w:w="2687"/>
        <w:gridCol w:w="2506"/>
        <w:gridCol w:w="2204"/>
        <w:gridCol w:w="22"/>
        <w:gridCol w:w="79"/>
      </w:tblGrid>
      <w:tr w:rsidR="00797186" w:rsidRPr="00A2498D" w:rsidTr="0058310C">
        <w:tc>
          <w:tcPr>
            <w:tcW w:w="2627" w:type="dxa"/>
            <w:gridSpan w:val="2"/>
          </w:tcPr>
          <w:p w:rsidR="00797186" w:rsidRPr="00A2498D" w:rsidRDefault="00797186" w:rsidP="00FC2E7C">
            <w:pPr>
              <w:tabs>
                <w:tab w:val="left" w:pos="1740"/>
              </w:tabs>
              <w:rPr>
                <w:sz w:val="20"/>
                <w:szCs w:val="20"/>
              </w:rPr>
            </w:pPr>
            <w:r w:rsidRPr="00A2498D">
              <w:rPr>
                <w:sz w:val="20"/>
                <w:szCs w:val="20"/>
              </w:rPr>
              <w:t>What are the learning objectives?</w:t>
            </w:r>
          </w:p>
        </w:tc>
        <w:tc>
          <w:tcPr>
            <w:tcW w:w="2825" w:type="dxa"/>
          </w:tcPr>
          <w:p w:rsidR="00797186" w:rsidRPr="00A2498D" w:rsidRDefault="00797186" w:rsidP="00FC2E7C">
            <w:pPr>
              <w:tabs>
                <w:tab w:val="left" w:pos="1740"/>
              </w:tabs>
              <w:rPr>
                <w:sz w:val="20"/>
                <w:szCs w:val="20"/>
              </w:rPr>
            </w:pPr>
            <w:r w:rsidRPr="00A2498D">
              <w:rPr>
                <w:sz w:val="20"/>
                <w:szCs w:val="20"/>
              </w:rPr>
              <w:t xml:space="preserve">How, where, and when are they assessed? </w:t>
            </w:r>
          </w:p>
        </w:tc>
        <w:tc>
          <w:tcPr>
            <w:tcW w:w="2687" w:type="dxa"/>
          </w:tcPr>
          <w:p w:rsidR="00797186" w:rsidRPr="00A2498D" w:rsidRDefault="00797186" w:rsidP="00FC2E7C">
            <w:pPr>
              <w:tabs>
                <w:tab w:val="left" w:pos="1740"/>
              </w:tabs>
              <w:rPr>
                <w:sz w:val="20"/>
                <w:szCs w:val="20"/>
              </w:rPr>
            </w:pPr>
            <w:r w:rsidRPr="00A2498D">
              <w:rPr>
                <w:sz w:val="20"/>
                <w:szCs w:val="20"/>
              </w:rPr>
              <w:t>What are the expectations?</w:t>
            </w:r>
          </w:p>
        </w:tc>
        <w:tc>
          <w:tcPr>
            <w:tcW w:w="2506" w:type="dxa"/>
          </w:tcPr>
          <w:p w:rsidR="00797186" w:rsidRPr="00A2498D" w:rsidRDefault="00797186" w:rsidP="00FC2E7C">
            <w:pPr>
              <w:tabs>
                <w:tab w:val="left" w:pos="1740"/>
              </w:tabs>
              <w:rPr>
                <w:sz w:val="20"/>
                <w:szCs w:val="20"/>
              </w:rPr>
            </w:pPr>
            <w:r w:rsidRPr="00A2498D">
              <w:rPr>
                <w:sz w:val="20"/>
                <w:szCs w:val="20"/>
              </w:rPr>
              <w:t>What are the results?</w:t>
            </w:r>
          </w:p>
        </w:tc>
        <w:tc>
          <w:tcPr>
            <w:tcW w:w="2305" w:type="dxa"/>
            <w:gridSpan w:val="3"/>
          </w:tcPr>
          <w:p w:rsidR="00797186" w:rsidRPr="00A2498D" w:rsidRDefault="00797186" w:rsidP="00FC2E7C">
            <w:pPr>
              <w:tabs>
                <w:tab w:val="left" w:pos="1740"/>
              </w:tabs>
              <w:rPr>
                <w:sz w:val="20"/>
                <w:szCs w:val="20"/>
              </w:rPr>
            </w:pPr>
            <w:r w:rsidRPr="00A2498D">
              <w:rPr>
                <w:sz w:val="20"/>
                <w:szCs w:val="20"/>
              </w:rPr>
              <w:t>Committee/ person responsible?  How are results shared</w:t>
            </w:r>
            <w:r w:rsidR="00AE2EB6" w:rsidRPr="00A2498D">
              <w:rPr>
                <w:sz w:val="20"/>
                <w:szCs w:val="20"/>
              </w:rPr>
              <w:t>?</w:t>
            </w:r>
          </w:p>
        </w:tc>
      </w:tr>
      <w:tr w:rsidR="0013353B" w:rsidRPr="00A2498D"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0E0E0"/>
          </w:tcPr>
          <w:p w:rsidR="0013353B" w:rsidRPr="00A2498D" w:rsidRDefault="0013353B" w:rsidP="00CD046F">
            <w:pPr>
              <w:tabs>
                <w:tab w:val="left" w:pos="162"/>
              </w:tabs>
              <w:ind w:left="162" w:hanging="162"/>
              <w:rPr>
                <w:b/>
                <w:sz w:val="20"/>
                <w:szCs w:val="20"/>
              </w:rPr>
            </w:pPr>
            <w:r w:rsidRPr="00A2498D">
              <w:rPr>
                <w:b/>
                <w:sz w:val="20"/>
                <w:szCs w:val="20"/>
              </w:rPr>
              <w:t>1. Demonstrate technical knowledge of accounting principles, standards, and procedures.</w:t>
            </w:r>
          </w:p>
        </w:tc>
      </w:tr>
      <w:tr w:rsidR="001F11B9" w:rsidRPr="00A2498D" w:rsidTr="0058310C">
        <w:tc>
          <w:tcPr>
            <w:tcW w:w="2627" w:type="dxa"/>
            <w:gridSpan w:val="2"/>
          </w:tcPr>
          <w:p w:rsidR="001F11B9" w:rsidRPr="00A2498D" w:rsidRDefault="001F11B9" w:rsidP="00FC2E7C">
            <w:pPr>
              <w:tabs>
                <w:tab w:val="left" w:pos="1740"/>
              </w:tabs>
              <w:rPr>
                <w:sz w:val="20"/>
                <w:szCs w:val="20"/>
              </w:rPr>
            </w:pPr>
            <w:r w:rsidRPr="00A2498D">
              <w:rPr>
                <w:sz w:val="20"/>
                <w:szCs w:val="20"/>
              </w:rPr>
              <w:t>1.1. Interpret and record economic events in accordance with Generally Accepted Accounting Principles (GAAP).</w:t>
            </w:r>
          </w:p>
        </w:tc>
        <w:tc>
          <w:tcPr>
            <w:tcW w:w="2825" w:type="dxa"/>
          </w:tcPr>
          <w:p w:rsidR="001F11B9" w:rsidRPr="00A2498D" w:rsidRDefault="001F11B9" w:rsidP="006C3D87">
            <w:pPr>
              <w:tabs>
                <w:tab w:val="left" w:pos="1740"/>
              </w:tabs>
              <w:rPr>
                <w:sz w:val="20"/>
                <w:szCs w:val="20"/>
              </w:rPr>
            </w:pPr>
            <w:r w:rsidRPr="00A2498D">
              <w:rPr>
                <w:sz w:val="20"/>
                <w:szCs w:val="20"/>
              </w:rPr>
              <w:t>ACC3200 Exam embedded 10 column worksheet problem</w:t>
            </w:r>
          </w:p>
          <w:p w:rsidR="001F11B9" w:rsidRPr="00A2498D" w:rsidRDefault="001F11B9" w:rsidP="006C3D87">
            <w:pPr>
              <w:tabs>
                <w:tab w:val="left" w:pos="1740"/>
              </w:tabs>
              <w:rPr>
                <w:sz w:val="20"/>
                <w:szCs w:val="20"/>
              </w:rPr>
            </w:pPr>
          </w:p>
          <w:p w:rsidR="000766CF" w:rsidRPr="00A2498D" w:rsidRDefault="000766CF" w:rsidP="006C3D87">
            <w:pPr>
              <w:tabs>
                <w:tab w:val="left" w:pos="1740"/>
              </w:tabs>
              <w:rPr>
                <w:sz w:val="20"/>
                <w:szCs w:val="20"/>
              </w:rPr>
            </w:pPr>
          </w:p>
          <w:p w:rsidR="006C3D87" w:rsidRPr="00A2498D" w:rsidRDefault="006C3D87" w:rsidP="006C3D87">
            <w:pPr>
              <w:tabs>
                <w:tab w:val="left" w:pos="1740"/>
              </w:tabs>
              <w:rPr>
                <w:sz w:val="20"/>
                <w:szCs w:val="20"/>
              </w:rPr>
            </w:pPr>
          </w:p>
          <w:p w:rsidR="006C3D87" w:rsidRPr="00A2498D" w:rsidRDefault="006C3D87" w:rsidP="006C3D87">
            <w:pPr>
              <w:tabs>
                <w:tab w:val="left" w:pos="1740"/>
              </w:tabs>
              <w:rPr>
                <w:sz w:val="20"/>
                <w:szCs w:val="20"/>
              </w:rPr>
            </w:pPr>
          </w:p>
          <w:p w:rsidR="006C3D87" w:rsidRPr="00A2498D" w:rsidRDefault="006C3D87" w:rsidP="006C3D87">
            <w:pPr>
              <w:tabs>
                <w:tab w:val="left" w:pos="1740"/>
              </w:tabs>
              <w:rPr>
                <w:sz w:val="20"/>
                <w:szCs w:val="20"/>
              </w:rPr>
            </w:pPr>
          </w:p>
          <w:p w:rsidR="001F11B9" w:rsidRPr="00A2498D" w:rsidRDefault="001F11B9" w:rsidP="006C3D87">
            <w:pPr>
              <w:tabs>
                <w:tab w:val="left" w:pos="1740"/>
              </w:tabs>
              <w:rPr>
                <w:sz w:val="20"/>
                <w:szCs w:val="20"/>
              </w:rPr>
            </w:pPr>
            <w:r w:rsidRPr="00A2498D">
              <w:rPr>
                <w:sz w:val="20"/>
                <w:szCs w:val="20"/>
              </w:rPr>
              <w:t>ACC3250 Exam embedded lease problem</w:t>
            </w:r>
          </w:p>
          <w:p w:rsidR="000766CF" w:rsidRPr="00A2498D" w:rsidRDefault="000766CF" w:rsidP="006C3D87">
            <w:pPr>
              <w:tabs>
                <w:tab w:val="left" w:pos="1740"/>
              </w:tabs>
              <w:rPr>
                <w:sz w:val="20"/>
                <w:szCs w:val="20"/>
              </w:rPr>
            </w:pPr>
          </w:p>
          <w:p w:rsidR="006C3D87" w:rsidRPr="00A2498D" w:rsidRDefault="006C3D87" w:rsidP="006C3D87">
            <w:pPr>
              <w:tabs>
                <w:tab w:val="left" w:pos="1740"/>
              </w:tabs>
              <w:rPr>
                <w:sz w:val="20"/>
                <w:szCs w:val="20"/>
              </w:rPr>
            </w:pPr>
          </w:p>
          <w:p w:rsidR="000766CF" w:rsidRPr="00A2498D" w:rsidRDefault="000766CF" w:rsidP="00C61208">
            <w:pPr>
              <w:tabs>
                <w:tab w:val="left" w:pos="1740"/>
              </w:tabs>
              <w:rPr>
                <w:sz w:val="20"/>
                <w:szCs w:val="20"/>
              </w:rPr>
            </w:pPr>
          </w:p>
        </w:tc>
        <w:tc>
          <w:tcPr>
            <w:tcW w:w="2687" w:type="dxa"/>
          </w:tcPr>
          <w:p w:rsidR="001F11B9" w:rsidRPr="00A2498D" w:rsidRDefault="001F11B9" w:rsidP="006C3D87">
            <w:pPr>
              <w:rPr>
                <w:sz w:val="20"/>
                <w:szCs w:val="20"/>
              </w:rPr>
            </w:pPr>
            <w:r w:rsidRPr="00A2498D">
              <w:rPr>
                <w:sz w:val="20"/>
                <w:szCs w:val="20"/>
              </w:rPr>
              <w:t>≥70% of students will score 75% or better</w:t>
            </w:r>
          </w:p>
          <w:p w:rsidR="001F11B9" w:rsidRPr="00A2498D" w:rsidRDefault="001F11B9" w:rsidP="006C3D87">
            <w:pPr>
              <w:rPr>
                <w:sz w:val="20"/>
                <w:szCs w:val="20"/>
              </w:rPr>
            </w:pPr>
            <w:r w:rsidRPr="00A2498D">
              <w:rPr>
                <w:sz w:val="20"/>
                <w:szCs w:val="20"/>
              </w:rPr>
              <w:t xml:space="preserve">15% </w:t>
            </w:r>
            <w:r w:rsidR="00E962E8" w:rsidRPr="00A2498D">
              <w:rPr>
                <w:sz w:val="20"/>
                <w:szCs w:val="20"/>
              </w:rPr>
              <w:t xml:space="preserve">of students </w:t>
            </w:r>
            <w:r w:rsidRPr="00A2498D">
              <w:rPr>
                <w:sz w:val="20"/>
                <w:szCs w:val="20"/>
              </w:rPr>
              <w:t>will score 85% or better</w:t>
            </w:r>
          </w:p>
          <w:p w:rsidR="001F11B9" w:rsidRPr="00A2498D" w:rsidRDefault="001F11B9" w:rsidP="006C3D87">
            <w:pPr>
              <w:tabs>
                <w:tab w:val="left" w:pos="1740"/>
              </w:tabs>
              <w:rPr>
                <w:sz w:val="20"/>
                <w:szCs w:val="20"/>
              </w:rPr>
            </w:pPr>
          </w:p>
          <w:p w:rsidR="001F11B9" w:rsidRPr="00A2498D" w:rsidRDefault="001F11B9" w:rsidP="006C3D87">
            <w:pPr>
              <w:tabs>
                <w:tab w:val="left" w:pos="1740"/>
              </w:tabs>
              <w:rPr>
                <w:sz w:val="20"/>
                <w:szCs w:val="20"/>
              </w:rPr>
            </w:pPr>
          </w:p>
          <w:p w:rsidR="000766CF" w:rsidRPr="00A2498D" w:rsidRDefault="000766CF" w:rsidP="006C3D87">
            <w:pPr>
              <w:tabs>
                <w:tab w:val="left" w:pos="1740"/>
              </w:tabs>
              <w:rPr>
                <w:sz w:val="20"/>
                <w:szCs w:val="20"/>
              </w:rPr>
            </w:pPr>
          </w:p>
          <w:p w:rsidR="000766CF" w:rsidRPr="00A2498D" w:rsidRDefault="000766CF" w:rsidP="006C3D87">
            <w:pPr>
              <w:tabs>
                <w:tab w:val="left" w:pos="1740"/>
              </w:tabs>
              <w:rPr>
                <w:sz w:val="20"/>
                <w:szCs w:val="20"/>
              </w:rPr>
            </w:pPr>
          </w:p>
          <w:p w:rsidR="000766CF" w:rsidRPr="00A2498D" w:rsidRDefault="000766CF" w:rsidP="006C3D87">
            <w:pPr>
              <w:tabs>
                <w:tab w:val="left" w:pos="1740"/>
              </w:tabs>
              <w:rPr>
                <w:sz w:val="20"/>
                <w:szCs w:val="20"/>
              </w:rPr>
            </w:pPr>
          </w:p>
          <w:p w:rsidR="000766CF" w:rsidRPr="00A2498D" w:rsidRDefault="000766CF" w:rsidP="006C3D87">
            <w:pPr>
              <w:tabs>
                <w:tab w:val="left" w:pos="1740"/>
              </w:tabs>
              <w:rPr>
                <w:sz w:val="20"/>
                <w:szCs w:val="20"/>
              </w:rPr>
            </w:pPr>
          </w:p>
          <w:p w:rsidR="001F11B9" w:rsidRPr="00A2498D" w:rsidRDefault="001F11B9" w:rsidP="006C3D87">
            <w:pPr>
              <w:tabs>
                <w:tab w:val="left" w:pos="1740"/>
              </w:tabs>
              <w:rPr>
                <w:sz w:val="20"/>
                <w:szCs w:val="20"/>
              </w:rPr>
            </w:pPr>
          </w:p>
        </w:tc>
        <w:tc>
          <w:tcPr>
            <w:tcW w:w="2506" w:type="dxa"/>
          </w:tcPr>
          <w:p w:rsidR="008D240F" w:rsidRDefault="008D240F" w:rsidP="002676D2">
            <w:pPr>
              <w:tabs>
                <w:tab w:val="left" w:pos="1740"/>
              </w:tabs>
              <w:rPr>
                <w:sz w:val="20"/>
                <w:szCs w:val="20"/>
              </w:rPr>
            </w:pPr>
            <w:r>
              <w:rPr>
                <w:sz w:val="20"/>
                <w:szCs w:val="20"/>
              </w:rPr>
              <w:t>Embedded 10 column worksheet exam question</w:t>
            </w:r>
          </w:p>
          <w:p w:rsidR="003F4AFE" w:rsidRDefault="007831EE" w:rsidP="002676D2">
            <w:pPr>
              <w:tabs>
                <w:tab w:val="left" w:pos="1740"/>
              </w:tabs>
              <w:rPr>
                <w:sz w:val="20"/>
                <w:szCs w:val="20"/>
              </w:rPr>
            </w:pPr>
            <w:r>
              <w:rPr>
                <w:sz w:val="20"/>
                <w:szCs w:val="20"/>
              </w:rPr>
              <w:t>96% scored 75% or better</w:t>
            </w:r>
          </w:p>
          <w:p w:rsidR="00DD0E8C" w:rsidRDefault="00DD0E8C" w:rsidP="002676D2">
            <w:pPr>
              <w:tabs>
                <w:tab w:val="left" w:pos="1740"/>
              </w:tabs>
              <w:rPr>
                <w:sz w:val="20"/>
                <w:szCs w:val="20"/>
              </w:rPr>
            </w:pPr>
            <w:r>
              <w:rPr>
                <w:sz w:val="20"/>
                <w:szCs w:val="20"/>
              </w:rPr>
              <w:t>92% scored 85% or better</w:t>
            </w:r>
          </w:p>
          <w:p w:rsidR="008D240F" w:rsidRDefault="008D240F" w:rsidP="002676D2">
            <w:pPr>
              <w:tabs>
                <w:tab w:val="left" w:pos="1740"/>
              </w:tabs>
              <w:rPr>
                <w:sz w:val="20"/>
                <w:szCs w:val="20"/>
              </w:rPr>
            </w:pPr>
          </w:p>
          <w:p w:rsidR="008D240F" w:rsidRDefault="008D240F" w:rsidP="002676D2">
            <w:pPr>
              <w:tabs>
                <w:tab w:val="left" w:pos="1740"/>
              </w:tabs>
              <w:rPr>
                <w:sz w:val="20"/>
                <w:szCs w:val="20"/>
              </w:rPr>
            </w:pPr>
          </w:p>
          <w:p w:rsidR="008D240F" w:rsidRDefault="008D240F" w:rsidP="002676D2">
            <w:pPr>
              <w:tabs>
                <w:tab w:val="left" w:pos="1740"/>
              </w:tabs>
              <w:rPr>
                <w:sz w:val="20"/>
                <w:szCs w:val="20"/>
              </w:rPr>
            </w:pPr>
          </w:p>
          <w:p w:rsidR="008D240F" w:rsidRDefault="008D240F" w:rsidP="002676D2">
            <w:pPr>
              <w:tabs>
                <w:tab w:val="left" w:pos="1740"/>
              </w:tabs>
              <w:rPr>
                <w:sz w:val="20"/>
                <w:szCs w:val="20"/>
              </w:rPr>
            </w:pPr>
            <w:r>
              <w:rPr>
                <w:sz w:val="20"/>
                <w:szCs w:val="20"/>
              </w:rPr>
              <w:t>Embedded exam lease problem</w:t>
            </w:r>
          </w:p>
          <w:p w:rsidR="008D240F" w:rsidRDefault="008D240F" w:rsidP="002676D2">
            <w:pPr>
              <w:tabs>
                <w:tab w:val="left" w:pos="1740"/>
              </w:tabs>
              <w:rPr>
                <w:sz w:val="20"/>
                <w:szCs w:val="20"/>
              </w:rPr>
            </w:pPr>
            <w:r>
              <w:rPr>
                <w:sz w:val="20"/>
                <w:szCs w:val="20"/>
              </w:rPr>
              <w:t>68% scored 75% or better</w:t>
            </w:r>
          </w:p>
          <w:p w:rsidR="008D240F" w:rsidRPr="003F4AFE" w:rsidRDefault="008D240F" w:rsidP="002676D2">
            <w:pPr>
              <w:tabs>
                <w:tab w:val="left" w:pos="1740"/>
              </w:tabs>
              <w:rPr>
                <w:sz w:val="20"/>
                <w:szCs w:val="20"/>
              </w:rPr>
            </w:pPr>
            <w:r>
              <w:rPr>
                <w:sz w:val="20"/>
                <w:szCs w:val="20"/>
              </w:rPr>
              <w:t>53% scored 85% or better</w:t>
            </w:r>
          </w:p>
        </w:tc>
        <w:tc>
          <w:tcPr>
            <w:tcW w:w="2305" w:type="dxa"/>
            <w:gridSpan w:val="3"/>
          </w:tcPr>
          <w:p w:rsidR="00C71509" w:rsidRPr="00A2498D" w:rsidRDefault="00C71509" w:rsidP="00C71509">
            <w:pPr>
              <w:tabs>
                <w:tab w:val="left" w:pos="162"/>
              </w:tabs>
              <w:rPr>
                <w:sz w:val="20"/>
                <w:szCs w:val="20"/>
              </w:rPr>
            </w:pPr>
            <w:r w:rsidRPr="00A2498D">
              <w:rPr>
                <w:sz w:val="20"/>
                <w:szCs w:val="20"/>
              </w:rPr>
              <w:t>Faculty teaching ACC 3200/ACC3250 develop and administer questions as part of final exam</w:t>
            </w:r>
          </w:p>
          <w:p w:rsidR="00C71509" w:rsidRPr="00A2498D" w:rsidRDefault="00C71509" w:rsidP="00C71509">
            <w:pPr>
              <w:pStyle w:val="ListParagraph"/>
              <w:tabs>
                <w:tab w:val="left" w:pos="1740"/>
              </w:tabs>
              <w:ind w:left="136"/>
              <w:rPr>
                <w:sz w:val="20"/>
                <w:szCs w:val="20"/>
              </w:rPr>
            </w:pPr>
          </w:p>
          <w:p w:rsidR="001F11B9" w:rsidRPr="00A2498D" w:rsidRDefault="00C71509" w:rsidP="00C71509">
            <w:pPr>
              <w:pStyle w:val="ListParagraph"/>
              <w:tabs>
                <w:tab w:val="left" w:pos="1740"/>
              </w:tabs>
              <w:ind w:left="0"/>
              <w:rPr>
                <w:sz w:val="20"/>
                <w:szCs w:val="20"/>
              </w:rPr>
            </w:pPr>
            <w:r w:rsidRPr="00A2498D">
              <w:rPr>
                <w:sz w:val="20"/>
                <w:szCs w:val="20"/>
              </w:rPr>
              <w:t>Faculty teaching in financial accounting area analyze and report results at end of year ACC assessment meeting</w:t>
            </w:r>
          </w:p>
          <w:p w:rsidR="000766CF" w:rsidRPr="00A2498D" w:rsidRDefault="000766CF" w:rsidP="00C71509">
            <w:pPr>
              <w:pStyle w:val="ListParagraph"/>
              <w:tabs>
                <w:tab w:val="left" w:pos="1740"/>
              </w:tabs>
              <w:ind w:left="0"/>
              <w:rPr>
                <w:sz w:val="20"/>
                <w:szCs w:val="20"/>
              </w:rPr>
            </w:pPr>
          </w:p>
          <w:p w:rsidR="000766CF" w:rsidRPr="00A2498D" w:rsidRDefault="000766CF" w:rsidP="00C61208">
            <w:pPr>
              <w:tabs>
                <w:tab w:val="left" w:pos="1740"/>
              </w:tabs>
              <w:rPr>
                <w:sz w:val="20"/>
                <w:szCs w:val="20"/>
              </w:rPr>
            </w:pPr>
          </w:p>
        </w:tc>
      </w:tr>
      <w:tr w:rsidR="00E962E8" w:rsidRPr="00A2498D" w:rsidTr="0058310C">
        <w:tc>
          <w:tcPr>
            <w:tcW w:w="2627" w:type="dxa"/>
            <w:gridSpan w:val="2"/>
          </w:tcPr>
          <w:p w:rsidR="00E962E8" w:rsidRPr="00A2498D" w:rsidRDefault="00E962E8" w:rsidP="00FC2E7C">
            <w:pPr>
              <w:tabs>
                <w:tab w:val="left" w:pos="1740"/>
              </w:tabs>
              <w:rPr>
                <w:sz w:val="20"/>
                <w:szCs w:val="20"/>
              </w:rPr>
            </w:pPr>
            <w:r w:rsidRPr="00A2498D">
              <w:rPr>
                <w:sz w:val="20"/>
                <w:szCs w:val="20"/>
              </w:rPr>
              <w:t>1.2. Prepare financial statements for external reporting purposes, in accordance with GAAP.</w:t>
            </w:r>
          </w:p>
        </w:tc>
        <w:tc>
          <w:tcPr>
            <w:tcW w:w="2825" w:type="dxa"/>
          </w:tcPr>
          <w:p w:rsidR="00E962E8" w:rsidRPr="00A2498D" w:rsidRDefault="00E962E8" w:rsidP="00936FDB">
            <w:pPr>
              <w:tabs>
                <w:tab w:val="left" w:pos="1740"/>
              </w:tabs>
              <w:rPr>
                <w:sz w:val="20"/>
                <w:szCs w:val="20"/>
              </w:rPr>
            </w:pPr>
            <w:r w:rsidRPr="00A2498D">
              <w:rPr>
                <w:sz w:val="20"/>
                <w:szCs w:val="20"/>
              </w:rPr>
              <w:t xml:space="preserve">Exam embedded questions in ACC 3200/, ACC 3250 or ACC 4500 </w:t>
            </w:r>
          </w:p>
          <w:p w:rsidR="00E962E8" w:rsidRPr="00A2498D" w:rsidRDefault="00E962E8" w:rsidP="00936FDB">
            <w:pPr>
              <w:tabs>
                <w:tab w:val="left" w:pos="1740"/>
              </w:tabs>
              <w:rPr>
                <w:sz w:val="20"/>
                <w:szCs w:val="20"/>
              </w:rPr>
            </w:pPr>
          </w:p>
          <w:p w:rsidR="00E962E8" w:rsidRPr="00A2498D" w:rsidRDefault="00E962E8" w:rsidP="00936FDB">
            <w:pPr>
              <w:tabs>
                <w:tab w:val="left" w:pos="1740"/>
              </w:tabs>
              <w:rPr>
                <w:sz w:val="20"/>
                <w:szCs w:val="20"/>
              </w:rPr>
            </w:pPr>
            <w:r w:rsidRPr="00A2498D">
              <w:rPr>
                <w:sz w:val="20"/>
                <w:szCs w:val="20"/>
              </w:rPr>
              <w:t>ACC3200 Balance Sheet</w:t>
            </w:r>
          </w:p>
          <w:p w:rsidR="00E962E8" w:rsidRPr="00A2498D" w:rsidRDefault="00E962E8" w:rsidP="00936FDB">
            <w:pPr>
              <w:tabs>
                <w:tab w:val="left" w:pos="1740"/>
              </w:tabs>
              <w:rPr>
                <w:sz w:val="20"/>
                <w:szCs w:val="20"/>
              </w:rPr>
            </w:pPr>
          </w:p>
          <w:p w:rsidR="00C84755" w:rsidRPr="00A2498D" w:rsidRDefault="00C84755" w:rsidP="00936FDB">
            <w:pPr>
              <w:tabs>
                <w:tab w:val="left" w:pos="1740"/>
              </w:tabs>
              <w:rPr>
                <w:sz w:val="20"/>
                <w:szCs w:val="20"/>
              </w:rPr>
            </w:pPr>
          </w:p>
          <w:p w:rsidR="00E962E8" w:rsidRPr="00A2498D" w:rsidRDefault="00E962E8" w:rsidP="00936FDB">
            <w:pPr>
              <w:tabs>
                <w:tab w:val="left" w:pos="1740"/>
              </w:tabs>
              <w:rPr>
                <w:sz w:val="20"/>
                <w:szCs w:val="20"/>
              </w:rPr>
            </w:pPr>
            <w:r w:rsidRPr="00A2498D">
              <w:rPr>
                <w:sz w:val="20"/>
                <w:szCs w:val="20"/>
              </w:rPr>
              <w:t>ACC3200 Income Statement</w:t>
            </w:r>
          </w:p>
          <w:p w:rsidR="00E962E8" w:rsidRPr="00A2498D" w:rsidRDefault="00E962E8" w:rsidP="00936FDB">
            <w:pPr>
              <w:tabs>
                <w:tab w:val="left" w:pos="1740"/>
              </w:tabs>
              <w:rPr>
                <w:sz w:val="20"/>
                <w:szCs w:val="20"/>
              </w:rPr>
            </w:pPr>
          </w:p>
          <w:p w:rsidR="00C84755" w:rsidRPr="00A2498D" w:rsidRDefault="00C84755" w:rsidP="00936FDB">
            <w:pPr>
              <w:tabs>
                <w:tab w:val="left" w:pos="1740"/>
              </w:tabs>
              <w:rPr>
                <w:sz w:val="20"/>
                <w:szCs w:val="20"/>
              </w:rPr>
            </w:pPr>
          </w:p>
          <w:p w:rsidR="00E962E8" w:rsidRPr="00A2498D" w:rsidRDefault="00E962E8" w:rsidP="00C61208">
            <w:pPr>
              <w:tabs>
                <w:tab w:val="left" w:pos="1740"/>
              </w:tabs>
              <w:rPr>
                <w:sz w:val="20"/>
                <w:szCs w:val="20"/>
              </w:rPr>
            </w:pPr>
          </w:p>
        </w:tc>
        <w:tc>
          <w:tcPr>
            <w:tcW w:w="2687" w:type="dxa"/>
            <w:vAlign w:val="center"/>
          </w:tcPr>
          <w:p w:rsidR="00E962E8" w:rsidRPr="00A2498D" w:rsidRDefault="00E962E8" w:rsidP="00375490">
            <w:pPr>
              <w:jc w:val="center"/>
              <w:rPr>
                <w:sz w:val="20"/>
                <w:szCs w:val="20"/>
              </w:rPr>
            </w:pPr>
            <w:r w:rsidRPr="00A2498D">
              <w:rPr>
                <w:sz w:val="20"/>
                <w:szCs w:val="20"/>
              </w:rPr>
              <w:t>≥70% of students will score 75% or better</w:t>
            </w:r>
          </w:p>
          <w:p w:rsidR="00E962E8" w:rsidRPr="00A2498D" w:rsidRDefault="00E962E8" w:rsidP="00375490">
            <w:pPr>
              <w:tabs>
                <w:tab w:val="left" w:pos="1740"/>
              </w:tabs>
              <w:jc w:val="center"/>
              <w:rPr>
                <w:sz w:val="20"/>
                <w:szCs w:val="20"/>
              </w:rPr>
            </w:pPr>
            <w:r w:rsidRPr="00A2498D">
              <w:rPr>
                <w:sz w:val="20"/>
                <w:szCs w:val="20"/>
              </w:rPr>
              <w:t>15% of students will score 85% or better</w:t>
            </w:r>
          </w:p>
        </w:tc>
        <w:tc>
          <w:tcPr>
            <w:tcW w:w="2506" w:type="dxa"/>
          </w:tcPr>
          <w:p w:rsidR="00794D53" w:rsidRDefault="00DD0E8C" w:rsidP="00FC2E7C">
            <w:pPr>
              <w:tabs>
                <w:tab w:val="left" w:pos="1740"/>
              </w:tabs>
              <w:rPr>
                <w:sz w:val="20"/>
                <w:szCs w:val="20"/>
              </w:rPr>
            </w:pPr>
            <w:r>
              <w:rPr>
                <w:sz w:val="20"/>
                <w:szCs w:val="20"/>
              </w:rPr>
              <w:t>Balance Sheet</w:t>
            </w:r>
          </w:p>
          <w:p w:rsidR="00DD0E8C" w:rsidRDefault="008D240F" w:rsidP="00FC2E7C">
            <w:pPr>
              <w:tabs>
                <w:tab w:val="left" w:pos="1740"/>
              </w:tabs>
              <w:rPr>
                <w:sz w:val="20"/>
                <w:szCs w:val="20"/>
              </w:rPr>
            </w:pPr>
            <w:r>
              <w:rPr>
                <w:sz w:val="20"/>
                <w:szCs w:val="20"/>
              </w:rPr>
              <w:t>96</w:t>
            </w:r>
            <w:r w:rsidR="00DD0E8C">
              <w:rPr>
                <w:sz w:val="20"/>
                <w:szCs w:val="20"/>
              </w:rPr>
              <w:t>% scored 75% or better</w:t>
            </w:r>
          </w:p>
          <w:p w:rsidR="008D240F" w:rsidRDefault="008D240F" w:rsidP="00FC2E7C">
            <w:pPr>
              <w:tabs>
                <w:tab w:val="left" w:pos="1740"/>
              </w:tabs>
              <w:rPr>
                <w:sz w:val="20"/>
                <w:szCs w:val="20"/>
              </w:rPr>
            </w:pPr>
            <w:r>
              <w:rPr>
                <w:sz w:val="20"/>
                <w:szCs w:val="20"/>
              </w:rPr>
              <w:t>96% scored 85% or better</w:t>
            </w:r>
          </w:p>
          <w:p w:rsidR="008D240F" w:rsidRDefault="008D240F" w:rsidP="00FC2E7C">
            <w:pPr>
              <w:tabs>
                <w:tab w:val="left" w:pos="1740"/>
              </w:tabs>
              <w:rPr>
                <w:sz w:val="20"/>
                <w:szCs w:val="20"/>
              </w:rPr>
            </w:pPr>
          </w:p>
          <w:p w:rsidR="008D240F" w:rsidRDefault="008D240F" w:rsidP="00FC2E7C">
            <w:pPr>
              <w:tabs>
                <w:tab w:val="left" w:pos="1740"/>
              </w:tabs>
              <w:rPr>
                <w:sz w:val="20"/>
                <w:szCs w:val="20"/>
              </w:rPr>
            </w:pPr>
          </w:p>
          <w:p w:rsidR="008D240F" w:rsidRDefault="008D240F" w:rsidP="00FC2E7C">
            <w:pPr>
              <w:tabs>
                <w:tab w:val="left" w:pos="1740"/>
              </w:tabs>
              <w:rPr>
                <w:sz w:val="20"/>
                <w:szCs w:val="20"/>
              </w:rPr>
            </w:pPr>
            <w:r>
              <w:rPr>
                <w:sz w:val="20"/>
                <w:szCs w:val="20"/>
              </w:rPr>
              <w:t>Income Statement</w:t>
            </w:r>
          </w:p>
          <w:p w:rsidR="008D240F" w:rsidRDefault="008D240F" w:rsidP="00FC2E7C">
            <w:pPr>
              <w:tabs>
                <w:tab w:val="left" w:pos="1740"/>
              </w:tabs>
              <w:rPr>
                <w:sz w:val="20"/>
                <w:szCs w:val="20"/>
              </w:rPr>
            </w:pPr>
            <w:r>
              <w:rPr>
                <w:sz w:val="20"/>
                <w:szCs w:val="20"/>
              </w:rPr>
              <w:t>85% scored 75% or better</w:t>
            </w:r>
          </w:p>
          <w:p w:rsidR="008D240F" w:rsidRDefault="008D240F" w:rsidP="00FC2E7C">
            <w:pPr>
              <w:tabs>
                <w:tab w:val="left" w:pos="1740"/>
              </w:tabs>
              <w:rPr>
                <w:sz w:val="20"/>
                <w:szCs w:val="20"/>
              </w:rPr>
            </w:pPr>
            <w:r>
              <w:rPr>
                <w:sz w:val="20"/>
                <w:szCs w:val="20"/>
              </w:rPr>
              <w:t>67% scored 85% or better</w:t>
            </w:r>
          </w:p>
          <w:p w:rsidR="00DD0E8C" w:rsidRPr="00A2498D" w:rsidRDefault="00DD0E8C" w:rsidP="00FC2E7C">
            <w:pPr>
              <w:tabs>
                <w:tab w:val="left" w:pos="1740"/>
              </w:tabs>
              <w:rPr>
                <w:sz w:val="20"/>
                <w:szCs w:val="20"/>
              </w:rPr>
            </w:pPr>
          </w:p>
        </w:tc>
        <w:tc>
          <w:tcPr>
            <w:tcW w:w="2305" w:type="dxa"/>
            <w:gridSpan w:val="3"/>
          </w:tcPr>
          <w:p w:rsidR="00C71509" w:rsidRPr="00A2498D" w:rsidRDefault="00C71509" w:rsidP="00C71509">
            <w:pPr>
              <w:tabs>
                <w:tab w:val="left" w:pos="46"/>
              </w:tabs>
              <w:rPr>
                <w:sz w:val="20"/>
                <w:szCs w:val="20"/>
              </w:rPr>
            </w:pPr>
            <w:r w:rsidRPr="00A2498D">
              <w:rPr>
                <w:sz w:val="20"/>
                <w:szCs w:val="20"/>
              </w:rPr>
              <w:t>Faculty teaching financial accounting develop and administer questions as part of final exam</w:t>
            </w:r>
            <w:r w:rsidRPr="00A2498D">
              <w:rPr>
                <w:sz w:val="20"/>
                <w:szCs w:val="20"/>
              </w:rPr>
              <w:cr/>
            </w:r>
          </w:p>
          <w:p w:rsidR="00E962E8" w:rsidRPr="00A2498D" w:rsidRDefault="00C71509" w:rsidP="00C71509">
            <w:pPr>
              <w:tabs>
                <w:tab w:val="left" w:pos="1740"/>
              </w:tabs>
              <w:rPr>
                <w:sz w:val="20"/>
                <w:szCs w:val="20"/>
              </w:rPr>
            </w:pPr>
            <w:r w:rsidRPr="00A2498D">
              <w:rPr>
                <w:sz w:val="20"/>
                <w:szCs w:val="20"/>
              </w:rPr>
              <w:t>Faculty teaching financial accounting analyze and report results at end of year ACC assessment meeting</w:t>
            </w:r>
          </w:p>
        </w:tc>
      </w:tr>
      <w:tr w:rsidR="00E962E8" w:rsidRPr="00A2498D" w:rsidTr="0058310C">
        <w:tc>
          <w:tcPr>
            <w:tcW w:w="2627" w:type="dxa"/>
            <w:gridSpan w:val="2"/>
          </w:tcPr>
          <w:p w:rsidR="00E962E8" w:rsidRPr="00A2498D" w:rsidRDefault="00E962E8" w:rsidP="002D51C0">
            <w:pPr>
              <w:tabs>
                <w:tab w:val="left" w:pos="1740"/>
              </w:tabs>
              <w:rPr>
                <w:sz w:val="20"/>
                <w:szCs w:val="20"/>
              </w:rPr>
            </w:pPr>
            <w:r w:rsidRPr="00A2498D">
              <w:rPr>
                <w:sz w:val="20"/>
                <w:szCs w:val="20"/>
              </w:rPr>
              <w:t>1.3. Analyze</w:t>
            </w:r>
            <w:r w:rsidR="002D51C0">
              <w:rPr>
                <w:sz w:val="20"/>
                <w:szCs w:val="20"/>
              </w:rPr>
              <w:t xml:space="preserve"> specific accounting issues, applying </w:t>
            </w:r>
            <w:r w:rsidR="002D51C0">
              <w:rPr>
                <w:sz w:val="20"/>
                <w:szCs w:val="20"/>
              </w:rPr>
              <w:lastRenderedPageBreak/>
              <w:t>FASB accounting standards codification.</w:t>
            </w:r>
          </w:p>
        </w:tc>
        <w:tc>
          <w:tcPr>
            <w:tcW w:w="2825" w:type="dxa"/>
          </w:tcPr>
          <w:p w:rsidR="00E962E8" w:rsidRPr="00A2498D" w:rsidRDefault="000E1FBF" w:rsidP="00936FDB">
            <w:pPr>
              <w:tabs>
                <w:tab w:val="left" w:pos="1740"/>
              </w:tabs>
              <w:rPr>
                <w:sz w:val="20"/>
                <w:szCs w:val="20"/>
              </w:rPr>
            </w:pPr>
            <w:r>
              <w:rPr>
                <w:sz w:val="20"/>
                <w:szCs w:val="20"/>
              </w:rPr>
              <w:lastRenderedPageBreak/>
              <w:t>New objective – will be assessed in AY18</w:t>
            </w:r>
          </w:p>
        </w:tc>
        <w:tc>
          <w:tcPr>
            <w:tcW w:w="2687" w:type="dxa"/>
          </w:tcPr>
          <w:p w:rsidR="00E962E8" w:rsidRPr="00A2498D" w:rsidRDefault="00E962E8" w:rsidP="00A12158">
            <w:pPr>
              <w:tabs>
                <w:tab w:val="left" w:pos="1740"/>
              </w:tabs>
              <w:rPr>
                <w:sz w:val="20"/>
                <w:szCs w:val="20"/>
              </w:rPr>
            </w:pPr>
          </w:p>
        </w:tc>
        <w:tc>
          <w:tcPr>
            <w:tcW w:w="2506" w:type="dxa"/>
          </w:tcPr>
          <w:p w:rsidR="00EC75B9" w:rsidRPr="00A2498D" w:rsidRDefault="00EC75B9" w:rsidP="00FC2E7C">
            <w:pPr>
              <w:tabs>
                <w:tab w:val="left" w:pos="1740"/>
              </w:tabs>
              <w:rPr>
                <w:sz w:val="20"/>
                <w:szCs w:val="20"/>
              </w:rPr>
            </w:pPr>
          </w:p>
        </w:tc>
        <w:tc>
          <w:tcPr>
            <w:tcW w:w="2305" w:type="dxa"/>
            <w:gridSpan w:val="3"/>
          </w:tcPr>
          <w:p w:rsidR="00E962E8" w:rsidRPr="00A2498D" w:rsidRDefault="00E962E8" w:rsidP="00C71509">
            <w:pPr>
              <w:tabs>
                <w:tab w:val="left" w:pos="1740"/>
              </w:tabs>
              <w:rPr>
                <w:sz w:val="20"/>
                <w:szCs w:val="20"/>
              </w:rPr>
            </w:pPr>
          </w:p>
        </w:tc>
      </w:tr>
      <w:tr w:rsidR="002D51C0" w:rsidRPr="00A2498D" w:rsidTr="00A0628F">
        <w:trPr>
          <w:trHeight w:val="2582"/>
        </w:trPr>
        <w:tc>
          <w:tcPr>
            <w:tcW w:w="2627" w:type="dxa"/>
            <w:gridSpan w:val="2"/>
          </w:tcPr>
          <w:p w:rsidR="002D51C0" w:rsidRPr="00A2498D" w:rsidRDefault="002D51C0" w:rsidP="002D51C0">
            <w:pPr>
              <w:tabs>
                <w:tab w:val="left" w:pos="1740"/>
              </w:tabs>
              <w:rPr>
                <w:sz w:val="20"/>
                <w:szCs w:val="20"/>
              </w:rPr>
            </w:pPr>
            <w:r>
              <w:rPr>
                <w:sz w:val="20"/>
                <w:szCs w:val="20"/>
              </w:rPr>
              <w:t>1.4. Demonstrate knowledge of product/service costs</w:t>
            </w:r>
          </w:p>
        </w:tc>
        <w:tc>
          <w:tcPr>
            <w:tcW w:w="2825" w:type="dxa"/>
          </w:tcPr>
          <w:p w:rsidR="002D51C0" w:rsidRDefault="00F27271" w:rsidP="00936FDB">
            <w:pPr>
              <w:tabs>
                <w:tab w:val="left" w:pos="1740"/>
              </w:tabs>
              <w:rPr>
                <w:sz w:val="20"/>
                <w:szCs w:val="20"/>
              </w:rPr>
            </w:pPr>
            <w:r>
              <w:rPr>
                <w:sz w:val="20"/>
                <w:szCs w:val="20"/>
              </w:rPr>
              <w:t>ACC3300 – Embedded exam questions – allocate costs with 2 drivers</w:t>
            </w:r>
          </w:p>
          <w:p w:rsidR="00F27271" w:rsidRDefault="00F27271" w:rsidP="00936FDB">
            <w:pPr>
              <w:tabs>
                <w:tab w:val="left" w:pos="1740"/>
              </w:tabs>
              <w:rPr>
                <w:sz w:val="20"/>
                <w:szCs w:val="20"/>
              </w:rPr>
            </w:pPr>
          </w:p>
          <w:p w:rsidR="00F27271" w:rsidRDefault="00F27271" w:rsidP="00936FDB">
            <w:pPr>
              <w:tabs>
                <w:tab w:val="left" w:pos="1740"/>
              </w:tabs>
              <w:rPr>
                <w:sz w:val="20"/>
                <w:szCs w:val="20"/>
              </w:rPr>
            </w:pPr>
          </w:p>
          <w:p w:rsidR="00F27271" w:rsidRDefault="00F27271" w:rsidP="00936FDB">
            <w:pPr>
              <w:tabs>
                <w:tab w:val="left" w:pos="1740"/>
              </w:tabs>
              <w:rPr>
                <w:sz w:val="20"/>
                <w:szCs w:val="20"/>
              </w:rPr>
            </w:pPr>
          </w:p>
          <w:p w:rsidR="00F27271" w:rsidRDefault="00F27271" w:rsidP="00936FDB">
            <w:pPr>
              <w:tabs>
                <w:tab w:val="left" w:pos="1740"/>
              </w:tabs>
              <w:rPr>
                <w:sz w:val="20"/>
                <w:szCs w:val="20"/>
              </w:rPr>
            </w:pPr>
            <w:r>
              <w:rPr>
                <w:sz w:val="20"/>
                <w:szCs w:val="20"/>
              </w:rPr>
              <w:t>ACC3300 – Embedded exam questions – compute selling price of house</w:t>
            </w:r>
          </w:p>
          <w:p w:rsidR="00F27271" w:rsidRPr="00A2498D" w:rsidRDefault="00F27271" w:rsidP="00936FDB">
            <w:pPr>
              <w:tabs>
                <w:tab w:val="left" w:pos="1740"/>
              </w:tabs>
              <w:rPr>
                <w:sz w:val="20"/>
                <w:szCs w:val="20"/>
              </w:rPr>
            </w:pPr>
          </w:p>
        </w:tc>
        <w:tc>
          <w:tcPr>
            <w:tcW w:w="2687" w:type="dxa"/>
          </w:tcPr>
          <w:p w:rsidR="00F27271" w:rsidRPr="00A2498D" w:rsidRDefault="00F27271" w:rsidP="00F27271">
            <w:pPr>
              <w:jc w:val="center"/>
              <w:rPr>
                <w:sz w:val="20"/>
                <w:szCs w:val="20"/>
              </w:rPr>
            </w:pPr>
            <w:r w:rsidRPr="00A2498D">
              <w:rPr>
                <w:sz w:val="20"/>
                <w:szCs w:val="20"/>
              </w:rPr>
              <w:t xml:space="preserve">≥70% of students will score </w:t>
            </w:r>
            <w:r>
              <w:rPr>
                <w:sz w:val="20"/>
                <w:szCs w:val="20"/>
              </w:rPr>
              <w:t>50</w:t>
            </w:r>
            <w:r w:rsidRPr="00A2498D">
              <w:rPr>
                <w:sz w:val="20"/>
                <w:szCs w:val="20"/>
              </w:rPr>
              <w:t>% or better</w:t>
            </w:r>
          </w:p>
          <w:p w:rsidR="002D51C0" w:rsidRPr="00A2498D" w:rsidRDefault="00F27271" w:rsidP="00F27271">
            <w:pPr>
              <w:jc w:val="center"/>
              <w:rPr>
                <w:sz w:val="20"/>
                <w:szCs w:val="20"/>
              </w:rPr>
            </w:pPr>
            <w:r>
              <w:rPr>
                <w:sz w:val="20"/>
                <w:szCs w:val="20"/>
              </w:rPr>
              <w:t>50</w:t>
            </w:r>
            <w:r w:rsidRPr="00A2498D">
              <w:rPr>
                <w:sz w:val="20"/>
                <w:szCs w:val="20"/>
              </w:rPr>
              <w:t xml:space="preserve">% of students will score </w:t>
            </w:r>
            <w:r>
              <w:rPr>
                <w:sz w:val="20"/>
                <w:szCs w:val="20"/>
              </w:rPr>
              <w:t>7</w:t>
            </w:r>
            <w:r w:rsidRPr="00A2498D">
              <w:rPr>
                <w:sz w:val="20"/>
                <w:szCs w:val="20"/>
              </w:rPr>
              <w:t>5% or better</w:t>
            </w:r>
          </w:p>
        </w:tc>
        <w:tc>
          <w:tcPr>
            <w:tcW w:w="2506" w:type="dxa"/>
          </w:tcPr>
          <w:p w:rsidR="002D51C0" w:rsidRDefault="00F27271" w:rsidP="00FC2E7C">
            <w:pPr>
              <w:tabs>
                <w:tab w:val="left" w:pos="1740"/>
              </w:tabs>
              <w:rPr>
                <w:sz w:val="20"/>
                <w:szCs w:val="20"/>
              </w:rPr>
            </w:pPr>
            <w:r>
              <w:rPr>
                <w:sz w:val="20"/>
                <w:szCs w:val="20"/>
              </w:rPr>
              <w:t>Allocate costs</w:t>
            </w:r>
          </w:p>
          <w:p w:rsidR="00F27271" w:rsidRDefault="00F27271" w:rsidP="00FC2E7C">
            <w:pPr>
              <w:tabs>
                <w:tab w:val="left" w:pos="1740"/>
              </w:tabs>
              <w:rPr>
                <w:sz w:val="20"/>
                <w:szCs w:val="20"/>
              </w:rPr>
            </w:pPr>
            <w:r>
              <w:rPr>
                <w:sz w:val="20"/>
                <w:szCs w:val="20"/>
              </w:rPr>
              <w:t xml:space="preserve">61% scored 50% or </w:t>
            </w:r>
            <w:r w:rsidR="00FB285C">
              <w:rPr>
                <w:sz w:val="20"/>
                <w:szCs w:val="20"/>
              </w:rPr>
              <w:t>better</w:t>
            </w:r>
          </w:p>
          <w:p w:rsidR="00F27271" w:rsidRDefault="00F27271" w:rsidP="00FC2E7C">
            <w:pPr>
              <w:tabs>
                <w:tab w:val="left" w:pos="1740"/>
              </w:tabs>
              <w:rPr>
                <w:sz w:val="20"/>
                <w:szCs w:val="20"/>
              </w:rPr>
            </w:pPr>
            <w:r>
              <w:rPr>
                <w:sz w:val="20"/>
                <w:szCs w:val="20"/>
              </w:rPr>
              <w:t xml:space="preserve">44% scored 75% or </w:t>
            </w:r>
            <w:r w:rsidR="00FB285C">
              <w:rPr>
                <w:sz w:val="20"/>
                <w:szCs w:val="20"/>
              </w:rPr>
              <w:t>better</w:t>
            </w:r>
          </w:p>
          <w:p w:rsidR="00FB285C" w:rsidRDefault="00FB285C" w:rsidP="00FC2E7C">
            <w:pPr>
              <w:tabs>
                <w:tab w:val="left" w:pos="1740"/>
              </w:tabs>
              <w:rPr>
                <w:sz w:val="20"/>
                <w:szCs w:val="20"/>
              </w:rPr>
            </w:pPr>
          </w:p>
          <w:p w:rsidR="00FB285C" w:rsidRDefault="00FB285C" w:rsidP="00FC2E7C">
            <w:pPr>
              <w:tabs>
                <w:tab w:val="left" w:pos="1740"/>
              </w:tabs>
              <w:rPr>
                <w:sz w:val="20"/>
                <w:szCs w:val="20"/>
              </w:rPr>
            </w:pPr>
            <w:r>
              <w:rPr>
                <w:sz w:val="20"/>
                <w:szCs w:val="20"/>
              </w:rPr>
              <w:t>Compute selling price</w:t>
            </w:r>
          </w:p>
          <w:p w:rsidR="00FB285C" w:rsidRDefault="00FB285C" w:rsidP="00FC2E7C">
            <w:pPr>
              <w:tabs>
                <w:tab w:val="left" w:pos="1740"/>
              </w:tabs>
              <w:rPr>
                <w:sz w:val="20"/>
                <w:szCs w:val="20"/>
              </w:rPr>
            </w:pPr>
            <w:r>
              <w:rPr>
                <w:sz w:val="20"/>
                <w:szCs w:val="20"/>
              </w:rPr>
              <w:t>100% scored 50% or better</w:t>
            </w:r>
          </w:p>
          <w:p w:rsidR="00FB285C" w:rsidRDefault="00FB285C" w:rsidP="00FC2E7C">
            <w:pPr>
              <w:tabs>
                <w:tab w:val="left" w:pos="1740"/>
              </w:tabs>
              <w:rPr>
                <w:sz w:val="20"/>
                <w:szCs w:val="20"/>
              </w:rPr>
            </w:pPr>
            <w:r>
              <w:rPr>
                <w:sz w:val="20"/>
                <w:szCs w:val="20"/>
              </w:rPr>
              <w:t>20% scored 75% or better</w:t>
            </w:r>
          </w:p>
          <w:p w:rsidR="00F27271" w:rsidRPr="00F27271" w:rsidRDefault="00F27271" w:rsidP="00FC2E7C">
            <w:pPr>
              <w:tabs>
                <w:tab w:val="left" w:pos="1740"/>
              </w:tabs>
              <w:rPr>
                <w:sz w:val="20"/>
                <w:szCs w:val="20"/>
              </w:rPr>
            </w:pPr>
          </w:p>
        </w:tc>
        <w:tc>
          <w:tcPr>
            <w:tcW w:w="2305" w:type="dxa"/>
            <w:gridSpan w:val="3"/>
          </w:tcPr>
          <w:p w:rsidR="00F27271" w:rsidRPr="00A2498D" w:rsidRDefault="00F27271" w:rsidP="00F27271">
            <w:pPr>
              <w:tabs>
                <w:tab w:val="left" w:pos="46"/>
              </w:tabs>
              <w:rPr>
                <w:sz w:val="20"/>
                <w:szCs w:val="20"/>
              </w:rPr>
            </w:pPr>
            <w:r w:rsidRPr="00A2498D">
              <w:rPr>
                <w:sz w:val="20"/>
                <w:szCs w:val="20"/>
              </w:rPr>
              <w:t xml:space="preserve">Faculty teaching </w:t>
            </w:r>
            <w:r>
              <w:rPr>
                <w:sz w:val="20"/>
                <w:szCs w:val="20"/>
              </w:rPr>
              <w:t>cost</w:t>
            </w:r>
            <w:r w:rsidRPr="00A2498D">
              <w:rPr>
                <w:sz w:val="20"/>
                <w:szCs w:val="20"/>
              </w:rPr>
              <w:t xml:space="preserve"> accounting develop and administer questions as part of exam</w:t>
            </w:r>
            <w:r>
              <w:rPr>
                <w:sz w:val="20"/>
                <w:szCs w:val="20"/>
              </w:rPr>
              <w:t>s</w:t>
            </w:r>
            <w:r w:rsidRPr="00A2498D">
              <w:rPr>
                <w:sz w:val="20"/>
                <w:szCs w:val="20"/>
              </w:rPr>
              <w:cr/>
            </w:r>
          </w:p>
          <w:p w:rsidR="002D51C0" w:rsidRPr="00A2498D" w:rsidRDefault="00F27271" w:rsidP="00F27271">
            <w:pPr>
              <w:tabs>
                <w:tab w:val="left" w:pos="1740"/>
              </w:tabs>
              <w:rPr>
                <w:sz w:val="20"/>
                <w:szCs w:val="20"/>
              </w:rPr>
            </w:pPr>
            <w:r>
              <w:rPr>
                <w:sz w:val="20"/>
                <w:szCs w:val="20"/>
              </w:rPr>
              <w:t>Faculty teaching cost</w:t>
            </w:r>
            <w:r w:rsidRPr="00A2498D">
              <w:rPr>
                <w:sz w:val="20"/>
                <w:szCs w:val="20"/>
              </w:rPr>
              <w:t xml:space="preserve"> accounting analyze and report results at end of year ACC assessment meeting</w:t>
            </w:r>
            <w:r w:rsidR="00F4178F">
              <w:rPr>
                <w:sz w:val="20"/>
                <w:szCs w:val="20"/>
              </w:rPr>
              <w:t>.</w:t>
            </w:r>
          </w:p>
        </w:tc>
      </w:tr>
      <w:tr w:rsidR="002D51C0" w:rsidRPr="00A2498D" w:rsidTr="0058310C">
        <w:tc>
          <w:tcPr>
            <w:tcW w:w="2627" w:type="dxa"/>
            <w:gridSpan w:val="2"/>
          </w:tcPr>
          <w:p w:rsidR="002D51C0" w:rsidRPr="00A2498D" w:rsidRDefault="002D51C0" w:rsidP="002D51C0">
            <w:pPr>
              <w:tabs>
                <w:tab w:val="left" w:pos="1740"/>
              </w:tabs>
              <w:rPr>
                <w:sz w:val="20"/>
                <w:szCs w:val="20"/>
              </w:rPr>
            </w:pPr>
            <w:r>
              <w:rPr>
                <w:sz w:val="20"/>
                <w:szCs w:val="20"/>
              </w:rPr>
              <w:t>1.5. Apply the audit cycle to analyze an audit case.</w:t>
            </w:r>
          </w:p>
        </w:tc>
        <w:tc>
          <w:tcPr>
            <w:tcW w:w="2825" w:type="dxa"/>
          </w:tcPr>
          <w:p w:rsidR="002D51C0" w:rsidRPr="00A2498D" w:rsidRDefault="00571BF8" w:rsidP="00936FDB">
            <w:pPr>
              <w:tabs>
                <w:tab w:val="left" w:pos="1740"/>
              </w:tabs>
              <w:rPr>
                <w:sz w:val="20"/>
                <w:szCs w:val="20"/>
              </w:rPr>
            </w:pPr>
            <w:r>
              <w:rPr>
                <w:sz w:val="20"/>
                <w:szCs w:val="20"/>
              </w:rPr>
              <w:t>ACC4700 – Mock Audit</w:t>
            </w:r>
          </w:p>
        </w:tc>
        <w:tc>
          <w:tcPr>
            <w:tcW w:w="2687" w:type="dxa"/>
          </w:tcPr>
          <w:p w:rsidR="00571BF8" w:rsidRPr="00A2498D" w:rsidRDefault="00571BF8" w:rsidP="00571BF8">
            <w:pPr>
              <w:jc w:val="center"/>
              <w:rPr>
                <w:sz w:val="20"/>
                <w:szCs w:val="20"/>
              </w:rPr>
            </w:pPr>
            <w:r w:rsidRPr="00A2498D">
              <w:rPr>
                <w:sz w:val="20"/>
                <w:szCs w:val="20"/>
              </w:rPr>
              <w:t xml:space="preserve">≥70% of students will score </w:t>
            </w:r>
            <w:r>
              <w:rPr>
                <w:sz w:val="20"/>
                <w:szCs w:val="20"/>
              </w:rPr>
              <w:t>50</w:t>
            </w:r>
            <w:r w:rsidRPr="00A2498D">
              <w:rPr>
                <w:sz w:val="20"/>
                <w:szCs w:val="20"/>
              </w:rPr>
              <w:t>% or better</w:t>
            </w:r>
          </w:p>
          <w:p w:rsidR="002D51C0" w:rsidRPr="00A2498D" w:rsidRDefault="00571BF8" w:rsidP="00571BF8">
            <w:pPr>
              <w:jc w:val="center"/>
              <w:rPr>
                <w:sz w:val="20"/>
                <w:szCs w:val="20"/>
              </w:rPr>
            </w:pPr>
            <w:r>
              <w:rPr>
                <w:sz w:val="20"/>
                <w:szCs w:val="20"/>
              </w:rPr>
              <w:t>50</w:t>
            </w:r>
            <w:r w:rsidRPr="00A2498D">
              <w:rPr>
                <w:sz w:val="20"/>
                <w:szCs w:val="20"/>
              </w:rPr>
              <w:t xml:space="preserve">% of students will score </w:t>
            </w:r>
            <w:r>
              <w:rPr>
                <w:sz w:val="20"/>
                <w:szCs w:val="20"/>
              </w:rPr>
              <w:t>7</w:t>
            </w:r>
            <w:r w:rsidRPr="00A2498D">
              <w:rPr>
                <w:sz w:val="20"/>
                <w:szCs w:val="20"/>
              </w:rPr>
              <w:t>5% or better</w:t>
            </w:r>
          </w:p>
        </w:tc>
        <w:tc>
          <w:tcPr>
            <w:tcW w:w="2506" w:type="dxa"/>
          </w:tcPr>
          <w:p w:rsidR="002D51C0" w:rsidRDefault="00A0628F" w:rsidP="00FC2E7C">
            <w:pPr>
              <w:tabs>
                <w:tab w:val="left" w:pos="1740"/>
              </w:tabs>
              <w:rPr>
                <w:sz w:val="20"/>
                <w:szCs w:val="20"/>
              </w:rPr>
            </w:pPr>
            <w:r w:rsidRPr="00A0628F">
              <w:rPr>
                <w:sz w:val="20"/>
                <w:szCs w:val="20"/>
              </w:rPr>
              <w:t>83%</w:t>
            </w:r>
            <w:r>
              <w:rPr>
                <w:sz w:val="20"/>
                <w:szCs w:val="20"/>
              </w:rPr>
              <w:t xml:space="preserve"> scored 75% or better</w:t>
            </w:r>
          </w:p>
          <w:p w:rsidR="00A0628F" w:rsidRPr="00A0628F" w:rsidRDefault="00A0628F" w:rsidP="00FC2E7C">
            <w:pPr>
              <w:tabs>
                <w:tab w:val="left" w:pos="1740"/>
              </w:tabs>
              <w:rPr>
                <w:sz w:val="20"/>
                <w:szCs w:val="20"/>
              </w:rPr>
            </w:pPr>
            <w:r>
              <w:rPr>
                <w:sz w:val="20"/>
                <w:szCs w:val="20"/>
              </w:rPr>
              <w:t>42% scored 75%or better</w:t>
            </w:r>
          </w:p>
        </w:tc>
        <w:tc>
          <w:tcPr>
            <w:tcW w:w="2305" w:type="dxa"/>
            <w:gridSpan w:val="3"/>
          </w:tcPr>
          <w:p w:rsidR="00A0628F" w:rsidRPr="00A2498D" w:rsidRDefault="00A0628F" w:rsidP="00A0628F">
            <w:pPr>
              <w:tabs>
                <w:tab w:val="left" w:pos="1740"/>
              </w:tabs>
              <w:rPr>
                <w:sz w:val="20"/>
                <w:szCs w:val="20"/>
              </w:rPr>
            </w:pPr>
            <w:r w:rsidRPr="00A2498D">
              <w:rPr>
                <w:sz w:val="20"/>
                <w:szCs w:val="20"/>
              </w:rPr>
              <w:t>Faculty teaching auditing develop a mock audit assignment.</w:t>
            </w:r>
          </w:p>
          <w:p w:rsidR="00A0628F" w:rsidRPr="00A2498D" w:rsidRDefault="00A0628F" w:rsidP="00A0628F">
            <w:pPr>
              <w:tabs>
                <w:tab w:val="left" w:pos="1740"/>
              </w:tabs>
              <w:rPr>
                <w:sz w:val="20"/>
                <w:szCs w:val="20"/>
              </w:rPr>
            </w:pPr>
          </w:p>
          <w:p w:rsidR="002D51C0" w:rsidRPr="00A2498D" w:rsidRDefault="00A0628F" w:rsidP="00A0628F">
            <w:pPr>
              <w:tabs>
                <w:tab w:val="left" w:pos="1740"/>
              </w:tabs>
              <w:rPr>
                <w:sz w:val="20"/>
                <w:szCs w:val="20"/>
              </w:rPr>
            </w:pPr>
            <w:r w:rsidRPr="00A2498D">
              <w:rPr>
                <w:sz w:val="20"/>
                <w:szCs w:val="20"/>
              </w:rPr>
              <w:t>Faculty teaching auditing analyze and report results at end of year ACC assessment meeting</w:t>
            </w:r>
          </w:p>
        </w:tc>
      </w:tr>
      <w:tr w:rsidR="00E962E8" w:rsidRPr="00A2498D"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6E6E6"/>
          </w:tcPr>
          <w:p w:rsidR="00E962E8" w:rsidRPr="00A2498D" w:rsidRDefault="00571BF8" w:rsidP="00936FDB">
            <w:pPr>
              <w:tabs>
                <w:tab w:val="left" w:pos="1740"/>
              </w:tabs>
              <w:rPr>
                <w:b/>
                <w:sz w:val="20"/>
                <w:szCs w:val="20"/>
              </w:rPr>
            </w:pPr>
            <w:r>
              <w:rPr>
                <w:b/>
                <w:sz w:val="20"/>
                <w:szCs w:val="20"/>
              </w:rPr>
              <w:t>2. Recognize, analyze, and evaluate ethical issues in accounting.</w:t>
            </w:r>
          </w:p>
        </w:tc>
      </w:tr>
      <w:tr w:rsidR="00E962E8" w:rsidRPr="00A2498D" w:rsidTr="0058310C">
        <w:tc>
          <w:tcPr>
            <w:tcW w:w="2627" w:type="dxa"/>
            <w:gridSpan w:val="2"/>
          </w:tcPr>
          <w:p w:rsidR="00E962E8" w:rsidRPr="00A2498D" w:rsidRDefault="00E962E8" w:rsidP="00FC2E7C">
            <w:pPr>
              <w:tabs>
                <w:tab w:val="left" w:pos="1740"/>
              </w:tabs>
              <w:rPr>
                <w:sz w:val="20"/>
                <w:szCs w:val="20"/>
              </w:rPr>
            </w:pPr>
          </w:p>
        </w:tc>
        <w:tc>
          <w:tcPr>
            <w:tcW w:w="2825" w:type="dxa"/>
          </w:tcPr>
          <w:p w:rsidR="00E962E8" w:rsidRPr="00A2498D" w:rsidRDefault="00E962E8" w:rsidP="00936FDB">
            <w:pPr>
              <w:tabs>
                <w:tab w:val="left" w:pos="1740"/>
              </w:tabs>
              <w:rPr>
                <w:sz w:val="20"/>
                <w:szCs w:val="20"/>
              </w:rPr>
            </w:pPr>
            <w:r w:rsidRPr="00A2498D">
              <w:rPr>
                <w:sz w:val="20"/>
                <w:szCs w:val="20"/>
              </w:rPr>
              <w:t xml:space="preserve">How, where, and when are they assessed? </w:t>
            </w:r>
          </w:p>
        </w:tc>
        <w:tc>
          <w:tcPr>
            <w:tcW w:w="2687" w:type="dxa"/>
          </w:tcPr>
          <w:p w:rsidR="00E962E8" w:rsidRPr="00A2498D" w:rsidRDefault="00E962E8" w:rsidP="00CD046F">
            <w:pPr>
              <w:tabs>
                <w:tab w:val="left" w:pos="1740"/>
              </w:tabs>
              <w:rPr>
                <w:sz w:val="20"/>
                <w:szCs w:val="20"/>
              </w:rPr>
            </w:pPr>
            <w:r w:rsidRPr="00A2498D">
              <w:rPr>
                <w:sz w:val="20"/>
                <w:szCs w:val="20"/>
              </w:rPr>
              <w:t>What are the expectations?</w:t>
            </w:r>
          </w:p>
        </w:tc>
        <w:tc>
          <w:tcPr>
            <w:tcW w:w="2506" w:type="dxa"/>
          </w:tcPr>
          <w:p w:rsidR="00E962E8" w:rsidRPr="00A2498D" w:rsidRDefault="00E962E8" w:rsidP="00CD046F">
            <w:pPr>
              <w:tabs>
                <w:tab w:val="left" w:pos="1740"/>
              </w:tabs>
              <w:rPr>
                <w:sz w:val="20"/>
                <w:szCs w:val="20"/>
              </w:rPr>
            </w:pPr>
          </w:p>
        </w:tc>
        <w:tc>
          <w:tcPr>
            <w:tcW w:w="2305" w:type="dxa"/>
            <w:gridSpan w:val="3"/>
          </w:tcPr>
          <w:p w:rsidR="00E962E8" w:rsidRPr="00A2498D" w:rsidRDefault="00E962E8" w:rsidP="00CD046F">
            <w:pPr>
              <w:tabs>
                <w:tab w:val="left" w:pos="1740"/>
              </w:tabs>
              <w:rPr>
                <w:sz w:val="20"/>
                <w:szCs w:val="20"/>
              </w:rPr>
            </w:pPr>
            <w:r w:rsidRPr="00A2498D">
              <w:rPr>
                <w:sz w:val="20"/>
                <w:szCs w:val="20"/>
              </w:rPr>
              <w:t>Committee/ person responsible?  How are results shared?</w:t>
            </w:r>
          </w:p>
        </w:tc>
      </w:tr>
      <w:tr w:rsidR="00E962E8" w:rsidRPr="00A2498D" w:rsidTr="0058310C">
        <w:tc>
          <w:tcPr>
            <w:tcW w:w="2627" w:type="dxa"/>
            <w:gridSpan w:val="2"/>
          </w:tcPr>
          <w:p w:rsidR="00E962E8" w:rsidRPr="00A2498D" w:rsidRDefault="00E962E8" w:rsidP="002D51C0">
            <w:pPr>
              <w:tabs>
                <w:tab w:val="left" w:pos="1740"/>
              </w:tabs>
              <w:rPr>
                <w:sz w:val="20"/>
                <w:szCs w:val="20"/>
              </w:rPr>
            </w:pPr>
            <w:r w:rsidRPr="00A2498D">
              <w:rPr>
                <w:sz w:val="20"/>
                <w:szCs w:val="20"/>
              </w:rPr>
              <w:t xml:space="preserve">2.1. </w:t>
            </w:r>
            <w:r w:rsidR="002D51C0">
              <w:rPr>
                <w:sz w:val="20"/>
                <w:szCs w:val="20"/>
              </w:rPr>
              <w:t>Analyze ethical issues in accounting.</w:t>
            </w:r>
          </w:p>
        </w:tc>
        <w:tc>
          <w:tcPr>
            <w:tcW w:w="2825" w:type="dxa"/>
          </w:tcPr>
          <w:p w:rsidR="00A12158" w:rsidRPr="00A2498D" w:rsidRDefault="009806AF" w:rsidP="00936FDB">
            <w:pPr>
              <w:tabs>
                <w:tab w:val="left" w:pos="1740"/>
              </w:tabs>
              <w:rPr>
                <w:sz w:val="20"/>
                <w:szCs w:val="20"/>
              </w:rPr>
            </w:pPr>
            <w:r>
              <w:rPr>
                <w:sz w:val="20"/>
                <w:szCs w:val="20"/>
              </w:rPr>
              <w:t>ACC4700 Bernie Madoff Case Study</w:t>
            </w:r>
          </w:p>
          <w:p w:rsidR="00335ABE" w:rsidRPr="00A2498D" w:rsidRDefault="00335ABE" w:rsidP="00936FDB">
            <w:pPr>
              <w:ind w:left="2" w:hanging="2"/>
              <w:rPr>
                <w:sz w:val="20"/>
                <w:szCs w:val="20"/>
              </w:rPr>
            </w:pPr>
          </w:p>
          <w:p w:rsidR="00335ABE" w:rsidRPr="00A2498D" w:rsidRDefault="00335ABE" w:rsidP="00936FDB">
            <w:pPr>
              <w:ind w:left="2" w:hanging="2"/>
              <w:rPr>
                <w:sz w:val="20"/>
                <w:szCs w:val="20"/>
              </w:rPr>
            </w:pPr>
          </w:p>
          <w:p w:rsidR="00335ABE" w:rsidRPr="00A2498D" w:rsidRDefault="00335ABE" w:rsidP="00936FDB">
            <w:pPr>
              <w:ind w:left="2" w:hanging="2"/>
              <w:rPr>
                <w:sz w:val="20"/>
                <w:szCs w:val="20"/>
              </w:rPr>
            </w:pPr>
          </w:p>
          <w:p w:rsidR="00335ABE" w:rsidRPr="00A2498D" w:rsidRDefault="00335ABE" w:rsidP="00936FDB">
            <w:pPr>
              <w:ind w:left="2" w:hanging="2"/>
              <w:rPr>
                <w:sz w:val="20"/>
                <w:szCs w:val="20"/>
              </w:rPr>
            </w:pPr>
          </w:p>
          <w:p w:rsidR="00D16E8C" w:rsidRPr="00A2498D" w:rsidRDefault="00D16E8C" w:rsidP="00936FDB">
            <w:pPr>
              <w:ind w:left="2" w:hanging="2"/>
              <w:rPr>
                <w:sz w:val="20"/>
                <w:szCs w:val="20"/>
              </w:rPr>
            </w:pPr>
          </w:p>
          <w:p w:rsidR="00E962E8" w:rsidRPr="00A2498D" w:rsidRDefault="00E962E8" w:rsidP="009806AF">
            <w:pPr>
              <w:ind w:left="2" w:hanging="2"/>
              <w:rPr>
                <w:sz w:val="20"/>
                <w:szCs w:val="20"/>
              </w:rPr>
            </w:pPr>
          </w:p>
        </w:tc>
        <w:tc>
          <w:tcPr>
            <w:tcW w:w="2687" w:type="dxa"/>
          </w:tcPr>
          <w:p w:rsidR="009806AF" w:rsidRPr="00A2498D" w:rsidRDefault="009806AF" w:rsidP="009806AF">
            <w:pPr>
              <w:rPr>
                <w:sz w:val="20"/>
                <w:szCs w:val="20"/>
              </w:rPr>
            </w:pPr>
            <w:r w:rsidRPr="00A2498D">
              <w:rPr>
                <w:sz w:val="20"/>
                <w:szCs w:val="20"/>
              </w:rPr>
              <w:t>≥70% of students will score 75% or better</w:t>
            </w:r>
          </w:p>
          <w:p w:rsidR="00A12158" w:rsidRPr="00A2498D" w:rsidRDefault="009806AF" w:rsidP="009806AF">
            <w:pPr>
              <w:tabs>
                <w:tab w:val="left" w:pos="1740"/>
              </w:tabs>
              <w:rPr>
                <w:sz w:val="20"/>
                <w:szCs w:val="20"/>
              </w:rPr>
            </w:pPr>
            <w:r w:rsidRPr="00A2498D">
              <w:rPr>
                <w:sz w:val="20"/>
                <w:szCs w:val="20"/>
              </w:rPr>
              <w:t>15% of students will score 85% or better</w:t>
            </w:r>
          </w:p>
          <w:p w:rsidR="00D16E8C" w:rsidRPr="00A2498D" w:rsidRDefault="00D16E8C" w:rsidP="000419BD">
            <w:pPr>
              <w:tabs>
                <w:tab w:val="left" w:pos="1740"/>
              </w:tabs>
              <w:rPr>
                <w:sz w:val="20"/>
                <w:szCs w:val="20"/>
              </w:rPr>
            </w:pPr>
          </w:p>
          <w:p w:rsidR="00E962E8" w:rsidRPr="00A2498D" w:rsidRDefault="00E962E8" w:rsidP="000419BD">
            <w:pPr>
              <w:tabs>
                <w:tab w:val="left" w:pos="1740"/>
              </w:tabs>
              <w:rPr>
                <w:sz w:val="20"/>
                <w:szCs w:val="20"/>
              </w:rPr>
            </w:pPr>
          </w:p>
        </w:tc>
        <w:tc>
          <w:tcPr>
            <w:tcW w:w="2506" w:type="dxa"/>
          </w:tcPr>
          <w:p w:rsidR="00335ABE" w:rsidRDefault="009806AF" w:rsidP="00FC2E7C">
            <w:pPr>
              <w:tabs>
                <w:tab w:val="left" w:pos="1740"/>
              </w:tabs>
              <w:rPr>
                <w:sz w:val="20"/>
                <w:szCs w:val="20"/>
              </w:rPr>
            </w:pPr>
            <w:r>
              <w:rPr>
                <w:sz w:val="20"/>
                <w:szCs w:val="20"/>
              </w:rPr>
              <w:t>89% scored 75% or better</w:t>
            </w:r>
          </w:p>
          <w:p w:rsidR="009806AF" w:rsidRPr="00A2498D" w:rsidRDefault="009806AF" w:rsidP="00FC2E7C">
            <w:pPr>
              <w:tabs>
                <w:tab w:val="left" w:pos="1740"/>
              </w:tabs>
              <w:rPr>
                <w:sz w:val="20"/>
                <w:szCs w:val="20"/>
              </w:rPr>
            </w:pPr>
            <w:r>
              <w:rPr>
                <w:sz w:val="20"/>
                <w:szCs w:val="20"/>
              </w:rPr>
              <w:t>37% scored 85% or better</w:t>
            </w:r>
          </w:p>
        </w:tc>
        <w:tc>
          <w:tcPr>
            <w:tcW w:w="2305" w:type="dxa"/>
            <w:gridSpan w:val="3"/>
          </w:tcPr>
          <w:p w:rsidR="00C71509" w:rsidRDefault="009806AF" w:rsidP="00FC2E7C">
            <w:pPr>
              <w:tabs>
                <w:tab w:val="left" w:pos="1740"/>
              </w:tabs>
              <w:rPr>
                <w:sz w:val="20"/>
                <w:szCs w:val="20"/>
              </w:rPr>
            </w:pPr>
            <w:r>
              <w:rPr>
                <w:sz w:val="20"/>
                <w:szCs w:val="20"/>
              </w:rPr>
              <w:t>Faculty teaching ACC4700 develops and administers a case study.</w:t>
            </w:r>
          </w:p>
          <w:p w:rsidR="009806AF" w:rsidRDefault="009806AF" w:rsidP="00FC2E7C">
            <w:pPr>
              <w:tabs>
                <w:tab w:val="left" w:pos="1740"/>
              </w:tabs>
              <w:rPr>
                <w:sz w:val="20"/>
                <w:szCs w:val="20"/>
              </w:rPr>
            </w:pPr>
          </w:p>
          <w:p w:rsidR="009806AF" w:rsidRPr="00A2498D" w:rsidRDefault="009806AF" w:rsidP="00FC2E7C">
            <w:pPr>
              <w:tabs>
                <w:tab w:val="left" w:pos="1740"/>
              </w:tabs>
              <w:rPr>
                <w:sz w:val="20"/>
                <w:szCs w:val="20"/>
              </w:rPr>
            </w:pPr>
            <w:r>
              <w:rPr>
                <w:sz w:val="20"/>
                <w:szCs w:val="20"/>
              </w:rPr>
              <w:t>Reports are analyzed by Accounting/Law faculty at fall assessment meeting.</w:t>
            </w:r>
          </w:p>
        </w:tc>
      </w:tr>
      <w:tr w:rsidR="002D51C0" w:rsidRPr="00A2498D" w:rsidTr="0058310C">
        <w:tc>
          <w:tcPr>
            <w:tcW w:w="2627" w:type="dxa"/>
            <w:gridSpan w:val="2"/>
          </w:tcPr>
          <w:p w:rsidR="002D51C0" w:rsidRPr="00A2498D" w:rsidRDefault="002D51C0" w:rsidP="002D51C0">
            <w:pPr>
              <w:tabs>
                <w:tab w:val="left" w:pos="1740"/>
              </w:tabs>
              <w:rPr>
                <w:sz w:val="20"/>
                <w:szCs w:val="20"/>
              </w:rPr>
            </w:pPr>
            <w:r>
              <w:rPr>
                <w:sz w:val="20"/>
                <w:szCs w:val="20"/>
              </w:rPr>
              <w:t>2.2. Apply auditing standards to ensure financial reporting transparency and integrity.</w:t>
            </w:r>
          </w:p>
        </w:tc>
        <w:tc>
          <w:tcPr>
            <w:tcW w:w="2825" w:type="dxa"/>
          </w:tcPr>
          <w:p w:rsidR="002D51C0" w:rsidRDefault="005A5010" w:rsidP="005A5010">
            <w:pPr>
              <w:tabs>
                <w:tab w:val="left" w:pos="1740"/>
              </w:tabs>
              <w:rPr>
                <w:sz w:val="20"/>
                <w:szCs w:val="20"/>
              </w:rPr>
            </w:pPr>
            <w:r>
              <w:rPr>
                <w:sz w:val="20"/>
                <w:szCs w:val="20"/>
              </w:rPr>
              <w:t>ACC4700 – Embedded exam questions</w:t>
            </w:r>
          </w:p>
        </w:tc>
        <w:tc>
          <w:tcPr>
            <w:tcW w:w="2687" w:type="dxa"/>
          </w:tcPr>
          <w:p w:rsidR="005A5010" w:rsidRPr="00A2498D" w:rsidRDefault="005A5010" w:rsidP="005A5010">
            <w:pPr>
              <w:rPr>
                <w:sz w:val="20"/>
                <w:szCs w:val="20"/>
              </w:rPr>
            </w:pPr>
            <w:r w:rsidRPr="00A2498D">
              <w:rPr>
                <w:sz w:val="20"/>
                <w:szCs w:val="20"/>
              </w:rPr>
              <w:t>≥70% of students will score 75% or better</w:t>
            </w:r>
          </w:p>
          <w:p w:rsidR="005A5010" w:rsidRPr="00A2498D" w:rsidRDefault="005A5010" w:rsidP="005A5010">
            <w:pPr>
              <w:tabs>
                <w:tab w:val="left" w:pos="1740"/>
              </w:tabs>
              <w:rPr>
                <w:sz w:val="20"/>
                <w:szCs w:val="20"/>
              </w:rPr>
            </w:pPr>
          </w:p>
          <w:p w:rsidR="002D51C0" w:rsidRPr="00A2498D" w:rsidRDefault="002D51C0" w:rsidP="00A12158">
            <w:pPr>
              <w:tabs>
                <w:tab w:val="left" w:pos="1740"/>
              </w:tabs>
              <w:rPr>
                <w:sz w:val="20"/>
                <w:szCs w:val="20"/>
              </w:rPr>
            </w:pPr>
          </w:p>
        </w:tc>
        <w:tc>
          <w:tcPr>
            <w:tcW w:w="2506" w:type="dxa"/>
          </w:tcPr>
          <w:p w:rsidR="002D51C0" w:rsidRPr="005A5010" w:rsidRDefault="005A5010" w:rsidP="00FC2E7C">
            <w:pPr>
              <w:tabs>
                <w:tab w:val="left" w:pos="1740"/>
              </w:tabs>
              <w:rPr>
                <w:sz w:val="20"/>
                <w:szCs w:val="20"/>
              </w:rPr>
            </w:pPr>
            <w:r w:rsidRPr="005A5010">
              <w:rPr>
                <w:sz w:val="20"/>
                <w:szCs w:val="20"/>
              </w:rPr>
              <w:t>83%</w:t>
            </w:r>
            <w:r>
              <w:rPr>
                <w:sz w:val="20"/>
                <w:szCs w:val="20"/>
              </w:rPr>
              <w:t xml:space="preserve"> scored 75 or better</w:t>
            </w:r>
          </w:p>
        </w:tc>
        <w:tc>
          <w:tcPr>
            <w:tcW w:w="2305" w:type="dxa"/>
            <w:gridSpan w:val="3"/>
          </w:tcPr>
          <w:p w:rsidR="005A5010" w:rsidRDefault="005A5010" w:rsidP="005A5010">
            <w:pPr>
              <w:tabs>
                <w:tab w:val="left" w:pos="46"/>
              </w:tabs>
              <w:rPr>
                <w:sz w:val="20"/>
                <w:szCs w:val="20"/>
              </w:rPr>
            </w:pPr>
            <w:r w:rsidRPr="00A2498D">
              <w:rPr>
                <w:sz w:val="20"/>
                <w:szCs w:val="20"/>
              </w:rPr>
              <w:t xml:space="preserve">Faculty teaching </w:t>
            </w:r>
            <w:r>
              <w:rPr>
                <w:sz w:val="20"/>
                <w:szCs w:val="20"/>
              </w:rPr>
              <w:t xml:space="preserve">ACC4700 </w:t>
            </w:r>
            <w:r w:rsidRPr="00A2498D">
              <w:rPr>
                <w:sz w:val="20"/>
                <w:szCs w:val="20"/>
              </w:rPr>
              <w:t>develop and administer questions as part of exam</w:t>
            </w:r>
            <w:r>
              <w:rPr>
                <w:sz w:val="20"/>
                <w:szCs w:val="20"/>
              </w:rPr>
              <w:t>s</w:t>
            </w:r>
            <w:r w:rsidRPr="00A2498D">
              <w:rPr>
                <w:sz w:val="20"/>
                <w:szCs w:val="20"/>
              </w:rPr>
              <w:cr/>
            </w:r>
          </w:p>
          <w:p w:rsidR="00302A8C" w:rsidRPr="00A2498D" w:rsidRDefault="00302A8C" w:rsidP="005A5010">
            <w:pPr>
              <w:tabs>
                <w:tab w:val="left" w:pos="46"/>
              </w:tabs>
              <w:rPr>
                <w:sz w:val="20"/>
                <w:szCs w:val="20"/>
              </w:rPr>
            </w:pPr>
            <w:r>
              <w:rPr>
                <w:sz w:val="20"/>
                <w:szCs w:val="20"/>
              </w:rPr>
              <w:t>Faculty teaching cost</w:t>
            </w:r>
            <w:r w:rsidRPr="00A2498D">
              <w:rPr>
                <w:sz w:val="20"/>
                <w:szCs w:val="20"/>
              </w:rPr>
              <w:t xml:space="preserve"> accounting analyze and report results at end of year ACC assessment </w:t>
            </w:r>
            <w:r w:rsidRPr="00A2498D">
              <w:rPr>
                <w:sz w:val="20"/>
                <w:szCs w:val="20"/>
              </w:rPr>
              <w:lastRenderedPageBreak/>
              <w:t>meeting</w:t>
            </w:r>
          </w:p>
          <w:p w:rsidR="002D51C0" w:rsidRPr="00A2498D" w:rsidRDefault="002D51C0" w:rsidP="00CF04AB">
            <w:pPr>
              <w:tabs>
                <w:tab w:val="left" w:pos="46"/>
              </w:tabs>
              <w:rPr>
                <w:sz w:val="20"/>
                <w:szCs w:val="20"/>
              </w:rPr>
            </w:pPr>
          </w:p>
        </w:tc>
      </w:tr>
      <w:tr w:rsidR="00E962E8" w:rsidRPr="00A2498D"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2"/>
          <w:wBefore w:w="88" w:type="dxa"/>
          <w:wAfter w:w="101" w:type="dxa"/>
        </w:trPr>
        <w:tc>
          <w:tcPr>
            <w:tcW w:w="12761" w:type="dxa"/>
            <w:gridSpan w:val="5"/>
            <w:tcBorders>
              <w:top w:val="single" w:sz="4" w:space="0" w:color="C0C0C0"/>
              <w:left w:val="single" w:sz="4" w:space="0" w:color="C0C0C0"/>
              <w:bottom w:val="single" w:sz="4" w:space="0" w:color="C0C0C0"/>
              <w:right w:val="single" w:sz="4" w:space="0" w:color="C0C0C0"/>
            </w:tcBorders>
            <w:shd w:val="clear" w:color="auto" w:fill="E6E6E6"/>
          </w:tcPr>
          <w:p w:rsidR="00E962E8" w:rsidRPr="00A2498D" w:rsidRDefault="00E962E8" w:rsidP="00936FDB">
            <w:pPr>
              <w:tabs>
                <w:tab w:val="left" w:pos="162"/>
              </w:tabs>
              <w:rPr>
                <w:sz w:val="20"/>
                <w:szCs w:val="20"/>
              </w:rPr>
            </w:pPr>
            <w:r w:rsidRPr="00A2498D">
              <w:rPr>
                <w:sz w:val="20"/>
                <w:szCs w:val="20"/>
              </w:rPr>
              <w:lastRenderedPageBreak/>
              <w:t>3. Show proficiency in the use of information technology in accounting.</w:t>
            </w:r>
          </w:p>
        </w:tc>
      </w:tr>
      <w:tr w:rsidR="00E962E8" w:rsidRPr="00A2498D" w:rsidTr="0058310C">
        <w:tc>
          <w:tcPr>
            <w:tcW w:w="2627" w:type="dxa"/>
            <w:gridSpan w:val="2"/>
          </w:tcPr>
          <w:p w:rsidR="00E962E8" w:rsidRPr="00A2498D" w:rsidRDefault="00E962E8" w:rsidP="00FC2E7C">
            <w:pPr>
              <w:tabs>
                <w:tab w:val="left" w:pos="1740"/>
              </w:tabs>
              <w:rPr>
                <w:sz w:val="20"/>
                <w:szCs w:val="20"/>
              </w:rPr>
            </w:pPr>
          </w:p>
        </w:tc>
        <w:tc>
          <w:tcPr>
            <w:tcW w:w="2825" w:type="dxa"/>
          </w:tcPr>
          <w:p w:rsidR="00E962E8" w:rsidRPr="00A2498D" w:rsidRDefault="00E962E8" w:rsidP="00936FDB">
            <w:pPr>
              <w:tabs>
                <w:tab w:val="left" w:pos="1740"/>
              </w:tabs>
              <w:rPr>
                <w:sz w:val="20"/>
                <w:szCs w:val="20"/>
              </w:rPr>
            </w:pPr>
            <w:r w:rsidRPr="00A2498D">
              <w:rPr>
                <w:sz w:val="20"/>
                <w:szCs w:val="20"/>
              </w:rPr>
              <w:t xml:space="preserve">How, where, and when are they assessed? </w:t>
            </w:r>
          </w:p>
        </w:tc>
        <w:tc>
          <w:tcPr>
            <w:tcW w:w="2687" w:type="dxa"/>
          </w:tcPr>
          <w:p w:rsidR="00E962E8" w:rsidRPr="00A2498D" w:rsidRDefault="00E962E8" w:rsidP="00CD046F">
            <w:pPr>
              <w:tabs>
                <w:tab w:val="left" w:pos="1740"/>
              </w:tabs>
              <w:rPr>
                <w:sz w:val="20"/>
                <w:szCs w:val="20"/>
              </w:rPr>
            </w:pPr>
            <w:r w:rsidRPr="00A2498D">
              <w:rPr>
                <w:sz w:val="20"/>
                <w:szCs w:val="20"/>
              </w:rPr>
              <w:t>What are the expectations?</w:t>
            </w:r>
          </w:p>
        </w:tc>
        <w:tc>
          <w:tcPr>
            <w:tcW w:w="2506" w:type="dxa"/>
          </w:tcPr>
          <w:p w:rsidR="00E962E8" w:rsidRPr="00A2498D" w:rsidRDefault="00E962E8" w:rsidP="00CD046F">
            <w:pPr>
              <w:tabs>
                <w:tab w:val="left" w:pos="1740"/>
              </w:tabs>
              <w:rPr>
                <w:sz w:val="20"/>
                <w:szCs w:val="20"/>
              </w:rPr>
            </w:pPr>
            <w:r w:rsidRPr="00A2498D">
              <w:rPr>
                <w:sz w:val="20"/>
                <w:szCs w:val="20"/>
              </w:rPr>
              <w:t>What are the results?</w:t>
            </w:r>
          </w:p>
        </w:tc>
        <w:tc>
          <w:tcPr>
            <w:tcW w:w="2305" w:type="dxa"/>
            <w:gridSpan w:val="3"/>
          </w:tcPr>
          <w:p w:rsidR="00E962E8" w:rsidRPr="00A2498D" w:rsidRDefault="00E962E8" w:rsidP="00CD046F">
            <w:pPr>
              <w:tabs>
                <w:tab w:val="left" w:pos="1740"/>
              </w:tabs>
              <w:rPr>
                <w:sz w:val="20"/>
                <w:szCs w:val="20"/>
              </w:rPr>
            </w:pPr>
            <w:r w:rsidRPr="00A2498D">
              <w:rPr>
                <w:sz w:val="20"/>
                <w:szCs w:val="20"/>
              </w:rPr>
              <w:t>Committee/ person responsible?  How are results shared?</w:t>
            </w:r>
          </w:p>
        </w:tc>
      </w:tr>
      <w:tr w:rsidR="00E962E8" w:rsidRPr="00A2498D" w:rsidTr="0058310C">
        <w:tc>
          <w:tcPr>
            <w:tcW w:w="2627" w:type="dxa"/>
            <w:gridSpan w:val="2"/>
          </w:tcPr>
          <w:p w:rsidR="00E962E8" w:rsidRPr="00A2498D" w:rsidRDefault="00E962E8" w:rsidP="002D51C0">
            <w:pPr>
              <w:tabs>
                <w:tab w:val="left" w:pos="1740"/>
              </w:tabs>
              <w:rPr>
                <w:sz w:val="20"/>
                <w:szCs w:val="20"/>
              </w:rPr>
            </w:pPr>
            <w:r w:rsidRPr="00A2498D">
              <w:rPr>
                <w:sz w:val="20"/>
                <w:szCs w:val="20"/>
              </w:rPr>
              <w:t>3.1</w:t>
            </w:r>
            <w:r w:rsidR="00791F04">
              <w:rPr>
                <w:sz w:val="20"/>
                <w:szCs w:val="20"/>
              </w:rPr>
              <w:t>.</w:t>
            </w:r>
            <w:r w:rsidRPr="00A2498D">
              <w:rPr>
                <w:sz w:val="20"/>
                <w:szCs w:val="20"/>
              </w:rPr>
              <w:t xml:space="preserve"> </w:t>
            </w:r>
            <w:r w:rsidR="002D51C0">
              <w:rPr>
                <w:sz w:val="20"/>
                <w:szCs w:val="20"/>
              </w:rPr>
              <w:t>Set up going concern and prepare financial reports, using appropriate accounting software.</w:t>
            </w:r>
          </w:p>
        </w:tc>
        <w:tc>
          <w:tcPr>
            <w:tcW w:w="2825" w:type="dxa"/>
          </w:tcPr>
          <w:p w:rsidR="00E962E8" w:rsidRPr="00A2498D" w:rsidRDefault="003C691F" w:rsidP="00936FDB">
            <w:pPr>
              <w:tabs>
                <w:tab w:val="left" w:pos="1740"/>
              </w:tabs>
              <w:rPr>
                <w:sz w:val="20"/>
                <w:szCs w:val="20"/>
              </w:rPr>
            </w:pPr>
            <w:r>
              <w:rPr>
                <w:sz w:val="20"/>
                <w:szCs w:val="20"/>
              </w:rPr>
              <w:t>Not assessed this year; will be assessed in ACC3900 in AY18</w:t>
            </w:r>
          </w:p>
        </w:tc>
        <w:tc>
          <w:tcPr>
            <w:tcW w:w="2687" w:type="dxa"/>
          </w:tcPr>
          <w:p w:rsidR="00E962E8" w:rsidRPr="00A2498D" w:rsidRDefault="00E962E8" w:rsidP="00FC2E7C">
            <w:pPr>
              <w:tabs>
                <w:tab w:val="left" w:pos="1740"/>
              </w:tabs>
              <w:rPr>
                <w:sz w:val="20"/>
                <w:szCs w:val="20"/>
              </w:rPr>
            </w:pPr>
          </w:p>
        </w:tc>
        <w:tc>
          <w:tcPr>
            <w:tcW w:w="2506" w:type="dxa"/>
          </w:tcPr>
          <w:p w:rsidR="00E962E8" w:rsidRPr="00A2498D" w:rsidRDefault="00E962E8" w:rsidP="00FC2E7C">
            <w:pPr>
              <w:tabs>
                <w:tab w:val="left" w:pos="1740"/>
              </w:tabs>
              <w:rPr>
                <w:sz w:val="20"/>
                <w:szCs w:val="20"/>
              </w:rPr>
            </w:pPr>
          </w:p>
        </w:tc>
        <w:tc>
          <w:tcPr>
            <w:tcW w:w="2305" w:type="dxa"/>
            <w:gridSpan w:val="3"/>
          </w:tcPr>
          <w:p w:rsidR="00E962E8" w:rsidRPr="00A2498D" w:rsidRDefault="00E962E8" w:rsidP="00FC2E7C">
            <w:pPr>
              <w:tabs>
                <w:tab w:val="left" w:pos="1740"/>
              </w:tabs>
              <w:rPr>
                <w:sz w:val="20"/>
                <w:szCs w:val="20"/>
              </w:rPr>
            </w:pPr>
          </w:p>
        </w:tc>
      </w:tr>
      <w:tr w:rsidR="00E962E8" w:rsidRPr="00A2498D" w:rsidTr="0058310C">
        <w:tc>
          <w:tcPr>
            <w:tcW w:w="2627" w:type="dxa"/>
            <w:gridSpan w:val="2"/>
          </w:tcPr>
          <w:p w:rsidR="00E962E8" w:rsidRPr="00A2498D" w:rsidRDefault="00E962E8" w:rsidP="002D51C0">
            <w:pPr>
              <w:tabs>
                <w:tab w:val="left" w:pos="1740"/>
              </w:tabs>
              <w:rPr>
                <w:sz w:val="20"/>
                <w:szCs w:val="20"/>
              </w:rPr>
            </w:pPr>
            <w:r w:rsidRPr="00A2498D">
              <w:rPr>
                <w:sz w:val="20"/>
                <w:szCs w:val="20"/>
              </w:rPr>
              <w:t xml:space="preserve">3.2. </w:t>
            </w:r>
            <w:r w:rsidR="002D51C0">
              <w:rPr>
                <w:sz w:val="20"/>
                <w:szCs w:val="20"/>
              </w:rPr>
              <w:t>Prepare tax returns using tax software.</w:t>
            </w:r>
          </w:p>
        </w:tc>
        <w:tc>
          <w:tcPr>
            <w:tcW w:w="2825" w:type="dxa"/>
          </w:tcPr>
          <w:p w:rsidR="00E962E8" w:rsidRPr="00A2498D" w:rsidRDefault="007A6F90" w:rsidP="00E3587E">
            <w:pPr>
              <w:tabs>
                <w:tab w:val="left" w:pos="1740"/>
              </w:tabs>
              <w:rPr>
                <w:sz w:val="20"/>
                <w:szCs w:val="20"/>
              </w:rPr>
            </w:pPr>
            <w:r>
              <w:rPr>
                <w:sz w:val="20"/>
                <w:szCs w:val="20"/>
              </w:rPr>
              <w:t>ACC4</w:t>
            </w:r>
            <w:r w:rsidR="00E3587E">
              <w:rPr>
                <w:sz w:val="20"/>
                <w:szCs w:val="20"/>
              </w:rPr>
              <w:t>8</w:t>
            </w:r>
            <w:r>
              <w:rPr>
                <w:sz w:val="20"/>
                <w:szCs w:val="20"/>
              </w:rPr>
              <w:t>00 Federal Income Taxation I</w:t>
            </w:r>
            <w:r w:rsidR="00E3587E">
              <w:rPr>
                <w:sz w:val="20"/>
                <w:szCs w:val="20"/>
              </w:rPr>
              <w:t>I</w:t>
            </w:r>
          </w:p>
        </w:tc>
        <w:tc>
          <w:tcPr>
            <w:tcW w:w="2687" w:type="dxa"/>
          </w:tcPr>
          <w:p w:rsidR="00E3587E" w:rsidRPr="00A2498D" w:rsidRDefault="00E3587E" w:rsidP="00E3587E">
            <w:pPr>
              <w:rPr>
                <w:sz w:val="20"/>
                <w:szCs w:val="20"/>
              </w:rPr>
            </w:pPr>
            <w:r w:rsidRPr="00A2498D">
              <w:rPr>
                <w:sz w:val="20"/>
                <w:szCs w:val="20"/>
              </w:rPr>
              <w:t>≥70% of students will score 75% or better</w:t>
            </w:r>
          </w:p>
          <w:p w:rsidR="00E3587E" w:rsidRPr="00A2498D" w:rsidRDefault="00E3587E" w:rsidP="00E3587E">
            <w:pPr>
              <w:tabs>
                <w:tab w:val="left" w:pos="1740"/>
              </w:tabs>
              <w:rPr>
                <w:sz w:val="20"/>
                <w:szCs w:val="20"/>
              </w:rPr>
            </w:pPr>
            <w:r w:rsidRPr="00A2498D">
              <w:rPr>
                <w:sz w:val="20"/>
                <w:szCs w:val="20"/>
              </w:rPr>
              <w:t>15% of students will score 85% or better</w:t>
            </w:r>
          </w:p>
          <w:p w:rsidR="00E962E8" w:rsidRPr="00A2498D" w:rsidRDefault="00E962E8" w:rsidP="001E6657">
            <w:pPr>
              <w:tabs>
                <w:tab w:val="left" w:pos="1740"/>
              </w:tabs>
              <w:rPr>
                <w:sz w:val="20"/>
                <w:szCs w:val="20"/>
              </w:rPr>
            </w:pPr>
          </w:p>
        </w:tc>
        <w:tc>
          <w:tcPr>
            <w:tcW w:w="2506" w:type="dxa"/>
          </w:tcPr>
          <w:p w:rsidR="00796E2B" w:rsidRDefault="00E3587E" w:rsidP="00FC2E7C">
            <w:pPr>
              <w:tabs>
                <w:tab w:val="left" w:pos="1740"/>
              </w:tabs>
              <w:rPr>
                <w:sz w:val="20"/>
                <w:szCs w:val="20"/>
              </w:rPr>
            </w:pPr>
            <w:r>
              <w:rPr>
                <w:sz w:val="20"/>
                <w:szCs w:val="20"/>
              </w:rPr>
              <w:t>ACC4800 FA16</w:t>
            </w:r>
          </w:p>
          <w:p w:rsidR="00E3587E" w:rsidRDefault="00E3587E" w:rsidP="00FC2E7C">
            <w:pPr>
              <w:tabs>
                <w:tab w:val="left" w:pos="1740"/>
              </w:tabs>
              <w:rPr>
                <w:sz w:val="20"/>
                <w:szCs w:val="20"/>
              </w:rPr>
            </w:pPr>
            <w:r>
              <w:rPr>
                <w:sz w:val="20"/>
                <w:szCs w:val="20"/>
              </w:rPr>
              <w:t>70% scored 75% or better</w:t>
            </w:r>
          </w:p>
          <w:p w:rsidR="00E3587E" w:rsidRDefault="00E3587E" w:rsidP="00FC2E7C">
            <w:pPr>
              <w:tabs>
                <w:tab w:val="left" w:pos="1740"/>
              </w:tabs>
              <w:rPr>
                <w:sz w:val="20"/>
                <w:szCs w:val="20"/>
              </w:rPr>
            </w:pPr>
            <w:r>
              <w:rPr>
                <w:sz w:val="20"/>
                <w:szCs w:val="20"/>
              </w:rPr>
              <w:t>70% scored 85% or better</w:t>
            </w:r>
          </w:p>
          <w:p w:rsidR="00E3587E" w:rsidRDefault="00E3587E" w:rsidP="00FC2E7C">
            <w:pPr>
              <w:tabs>
                <w:tab w:val="left" w:pos="1740"/>
              </w:tabs>
              <w:rPr>
                <w:sz w:val="20"/>
                <w:szCs w:val="20"/>
              </w:rPr>
            </w:pPr>
          </w:p>
          <w:p w:rsidR="00E3587E" w:rsidRDefault="00E3587E" w:rsidP="00FC2E7C">
            <w:pPr>
              <w:tabs>
                <w:tab w:val="left" w:pos="1740"/>
              </w:tabs>
              <w:rPr>
                <w:sz w:val="20"/>
                <w:szCs w:val="20"/>
              </w:rPr>
            </w:pPr>
            <w:r>
              <w:rPr>
                <w:sz w:val="20"/>
                <w:szCs w:val="20"/>
              </w:rPr>
              <w:t>ACC 4800 SP17</w:t>
            </w:r>
          </w:p>
          <w:p w:rsidR="00E3587E" w:rsidRDefault="00E3587E" w:rsidP="00FC2E7C">
            <w:pPr>
              <w:tabs>
                <w:tab w:val="left" w:pos="1740"/>
              </w:tabs>
              <w:rPr>
                <w:sz w:val="20"/>
                <w:szCs w:val="20"/>
              </w:rPr>
            </w:pPr>
            <w:r>
              <w:rPr>
                <w:sz w:val="20"/>
                <w:szCs w:val="20"/>
              </w:rPr>
              <w:t>89% scored 75% or better</w:t>
            </w:r>
          </w:p>
          <w:p w:rsidR="00E3587E" w:rsidRPr="00A2498D" w:rsidRDefault="00E3587E" w:rsidP="00FC2E7C">
            <w:pPr>
              <w:tabs>
                <w:tab w:val="left" w:pos="1740"/>
              </w:tabs>
              <w:rPr>
                <w:sz w:val="20"/>
                <w:szCs w:val="20"/>
              </w:rPr>
            </w:pPr>
            <w:r>
              <w:rPr>
                <w:sz w:val="20"/>
                <w:szCs w:val="20"/>
              </w:rPr>
              <w:t>89% scored 85% or better</w:t>
            </w:r>
          </w:p>
        </w:tc>
        <w:tc>
          <w:tcPr>
            <w:tcW w:w="2305" w:type="dxa"/>
            <w:gridSpan w:val="3"/>
          </w:tcPr>
          <w:p w:rsidR="00E962E8" w:rsidRDefault="003C691F" w:rsidP="00537A43">
            <w:pPr>
              <w:tabs>
                <w:tab w:val="left" w:pos="1740"/>
              </w:tabs>
              <w:rPr>
                <w:sz w:val="20"/>
                <w:szCs w:val="20"/>
              </w:rPr>
            </w:pPr>
            <w:r>
              <w:rPr>
                <w:sz w:val="20"/>
                <w:szCs w:val="20"/>
              </w:rPr>
              <w:t>Faculty teaching ACC4800 assigns tax preparation problems.</w:t>
            </w:r>
          </w:p>
          <w:p w:rsidR="003C691F" w:rsidRDefault="003C691F" w:rsidP="00537A43">
            <w:pPr>
              <w:tabs>
                <w:tab w:val="left" w:pos="1740"/>
              </w:tabs>
              <w:rPr>
                <w:sz w:val="20"/>
                <w:szCs w:val="20"/>
              </w:rPr>
            </w:pPr>
          </w:p>
          <w:p w:rsidR="003C691F" w:rsidRPr="00A2498D" w:rsidRDefault="003C691F" w:rsidP="00537A43">
            <w:pPr>
              <w:tabs>
                <w:tab w:val="left" w:pos="1740"/>
              </w:tabs>
              <w:rPr>
                <w:sz w:val="20"/>
                <w:szCs w:val="20"/>
              </w:rPr>
            </w:pPr>
            <w:r>
              <w:rPr>
                <w:sz w:val="20"/>
                <w:szCs w:val="20"/>
              </w:rPr>
              <w:t>Results are shared in annual assessment meeting.</w:t>
            </w:r>
          </w:p>
        </w:tc>
      </w:tr>
      <w:tr w:rsidR="00E962E8" w:rsidRPr="00A2498D" w:rsidTr="0058310C">
        <w:tc>
          <w:tcPr>
            <w:tcW w:w="2627" w:type="dxa"/>
            <w:gridSpan w:val="2"/>
          </w:tcPr>
          <w:p w:rsidR="00E962E8" w:rsidRPr="00A2498D" w:rsidRDefault="00E962E8" w:rsidP="002D51C0">
            <w:pPr>
              <w:tabs>
                <w:tab w:val="left" w:pos="1740"/>
              </w:tabs>
              <w:rPr>
                <w:sz w:val="20"/>
                <w:szCs w:val="20"/>
              </w:rPr>
            </w:pPr>
            <w:r w:rsidRPr="00A2498D">
              <w:rPr>
                <w:sz w:val="20"/>
                <w:szCs w:val="20"/>
              </w:rPr>
              <w:t xml:space="preserve">3.3. </w:t>
            </w:r>
            <w:r w:rsidR="002D51C0">
              <w:rPr>
                <w:sz w:val="20"/>
                <w:szCs w:val="20"/>
              </w:rPr>
              <w:t>Research tax issues using appropriate software and databases.</w:t>
            </w:r>
          </w:p>
        </w:tc>
        <w:tc>
          <w:tcPr>
            <w:tcW w:w="2825" w:type="dxa"/>
          </w:tcPr>
          <w:p w:rsidR="007A6F90" w:rsidRDefault="007A6F90" w:rsidP="00936FDB">
            <w:pPr>
              <w:tabs>
                <w:tab w:val="left" w:pos="1740"/>
              </w:tabs>
              <w:rPr>
                <w:sz w:val="20"/>
                <w:szCs w:val="20"/>
              </w:rPr>
            </w:pPr>
            <w:r>
              <w:rPr>
                <w:sz w:val="20"/>
                <w:szCs w:val="20"/>
              </w:rPr>
              <w:t>ACC4400 Federal Income Taxation I</w:t>
            </w:r>
          </w:p>
          <w:p w:rsidR="007A6F90" w:rsidRDefault="007A6F90" w:rsidP="00936FDB">
            <w:pPr>
              <w:tabs>
                <w:tab w:val="left" w:pos="1740"/>
              </w:tabs>
              <w:rPr>
                <w:sz w:val="20"/>
                <w:szCs w:val="20"/>
              </w:rPr>
            </w:pPr>
          </w:p>
          <w:p w:rsidR="00E962E8" w:rsidRPr="00A2498D" w:rsidRDefault="007A6F90" w:rsidP="00936FDB">
            <w:pPr>
              <w:tabs>
                <w:tab w:val="left" w:pos="1740"/>
              </w:tabs>
              <w:rPr>
                <w:sz w:val="20"/>
                <w:szCs w:val="20"/>
              </w:rPr>
            </w:pPr>
            <w:r>
              <w:rPr>
                <w:sz w:val="20"/>
                <w:szCs w:val="20"/>
              </w:rPr>
              <w:t>ACC4800 Federal Income Taxation II</w:t>
            </w:r>
          </w:p>
        </w:tc>
        <w:tc>
          <w:tcPr>
            <w:tcW w:w="2687" w:type="dxa"/>
          </w:tcPr>
          <w:p w:rsidR="00E3587E" w:rsidRPr="00A2498D" w:rsidRDefault="00E3587E" w:rsidP="00E3587E">
            <w:pPr>
              <w:rPr>
                <w:sz w:val="20"/>
                <w:szCs w:val="20"/>
              </w:rPr>
            </w:pPr>
            <w:r w:rsidRPr="00A2498D">
              <w:rPr>
                <w:sz w:val="20"/>
                <w:szCs w:val="20"/>
              </w:rPr>
              <w:t>≥70% of students will score 75% or better</w:t>
            </w:r>
          </w:p>
          <w:p w:rsidR="00E3587E" w:rsidRPr="00A2498D" w:rsidRDefault="00E3587E" w:rsidP="00E3587E">
            <w:pPr>
              <w:tabs>
                <w:tab w:val="left" w:pos="1740"/>
              </w:tabs>
              <w:rPr>
                <w:sz w:val="20"/>
                <w:szCs w:val="20"/>
              </w:rPr>
            </w:pPr>
            <w:r w:rsidRPr="00A2498D">
              <w:rPr>
                <w:sz w:val="20"/>
                <w:szCs w:val="20"/>
              </w:rPr>
              <w:t>15% of students will score 85% or better</w:t>
            </w:r>
          </w:p>
          <w:p w:rsidR="00537A43" w:rsidRPr="00A2498D" w:rsidRDefault="00537A43" w:rsidP="00537A43">
            <w:pPr>
              <w:tabs>
                <w:tab w:val="left" w:pos="1740"/>
              </w:tabs>
              <w:rPr>
                <w:sz w:val="20"/>
                <w:szCs w:val="20"/>
              </w:rPr>
            </w:pPr>
          </w:p>
        </w:tc>
        <w:tc>
          <w:tcPr>
            <w:tcW w:w="2506" w:type="dxa"/>
          </w:tcPr>
          <w:p w:rsidR="00E3587E" w:rsidRDefault="00E3587E" w:rsidP="00FC2E7C">
            <w:pPr>
              <w:tabs>
                <w:tab w:val="left" w:pos="1740"/>
              </w:tabs>
              <w:rPr>
                <w:sz w:val="20"/>
                <w:szCs w:val="20"/>
              </w:rPr>
            </w:pPr>
            <w:r>
              <w:rPr>
                <w:sz w:val="20"/>
                <w:szCs w:val="20"/>
              </w:rPr>
              <w:t>ACC4400 SP17</w:t>
            </w:r>
          </w:p>
          <w:p w:rsidR="00E3587E" w:rsidRDefault="00E3587E" w:rsidP="00FC2E7C">
            <w:pPr>
              <w:tabs>
                <w:tab w:val="left" w:pos="1740"/>
              </w:tabs>
              <w:rPr>
                <w:sz w:val="20"/>
                <w:szCs w:val="20"/>
              </w:rPr>
            </w:pPr>
            <w:r>
              <w:rPr>
                <w:sz w:val="20"/>
                <w:szCs w:val="20"/>
              </w:rPr>
              <w:t>87.2% scored 75% or better</w:t>
            </w:r>
          </w:p>
          <w:p w:rsidR="00E3587E" w:rsidRDefault="00E3587E" w:rsidP="00FC2E7C">
            <w:pPr>
              <w:tabs>
                <w:tab w:val="left" w:pos="1740"/>
              </w:tabs>
              <w:rPr>
                <w:sz w:val="20"/>
                <w:szCs w:val="20"/>
              </w:rPr>
            </w:pPr>
            <w:r>
              <w:rPr>
                <w:sz w:val="20"/>
                <w:szCs w:val="20"/>
              </w:rPr>
              <w:t>62% scored 85% or better</w:t>
            </w:r>
          </w:p>
          <w:p w:rsidR="00E3587E" w:rsidRDefault="00E3587E" w:rsidP="00FC2E7C">
            <w:pPr>
              <w:tabs>
                <w:tab w:val="left" w:pos="1740"/>
              </w:tabs>
              <w:rPr>
                <w:sz w:val="20"/>
                <w:szCs w:val="20"/>
              </w:rPr>
            </w:pPr>
          </w:p>
          <w:p w:rsidR="00E3587E" w:rsidRDefault="00E3587E" w:rsidP="00FC2E7C">
            <w:pPr>
              <w:tabs>
                <w:tab w:val="left" w:pos="1740"/>
              </w:tabs>
              <w:rPr>
                <w:sz w:val="20"/>
                <w:szCs w:val="20"/>
              </w:rPr>
            </w:pPr>
            <w:r>
              <w:rPr>
                <w:sz w:val="20"/>
                <w:szCs w:val="20"/>
              </w:rPr>
              <w:t>ACC4800 FA16 tax research problem</w:t>
            </w:r>
          </w:p>
          <w:p w:rsidR="00E3587E" w:rsidRPr="00A2498D" w:rsidRDefault="00E3587E" w:rsidP="00FC2E7C">
            <w:pPr>
              <w:tabs>
                <w:tab w:val="left" w:pos="1740"/>
              </w:tabs>
              <w:rPr>
                <w:sz w:val="20"/>
                <w:szCs w:val="20"/>
              </w:rPr>
            </w:pPr>
            <w:r>
              <w:rPr>
                <w:sz w:val="20"/>
                <w:szCs w:val="20"/>
              </w:rPr>
              <w:t>100% scored 100%</w:t>
            </w:r>
          </w:p>
        </w:tc>
        <w:tc>
          <w:tcPr>
            <w:tcW w:w="2305" w:type="dxa"/>
            <w:gridSpan w:val="3"/>
          </w:tcPr>
          <w:p w:rsidR="00E962E8" w:rsidRDefault="003C691F" w:rsidP="00537A43">
            <w:pPr>
              <w:tabs>
                <w:tab w:val="left" w:pos="1740"/>
              </w:tabs>
              <w:rPr>
                <w:sz w:val="20"/>
                <w:szCs w:val="20"/>
              </w:rPr>
            </w:pPr>
            <w:r>
              <w:rPr>
                <w:sz w:val="20"/>
                <w:szCs w:val="20"/>
              </w:rPr>
              <w:t>Faculty teaching ACC4400 and ACC 4800 assign research issues, requiring students to use appropriate databases.</w:t>
            </w:r>
          </w:p>
          <w:p w:rsidR="003C691F" w:rsidRDefault="003C691F" w:rsidP="00537A43">
            <w:pPr>
              <w:tabs>
                <w:tab w:val="left" w:pos="1740"/>
              </w:tabs>
              <w:rPr>
                <w:sz w:val="20"/>
                <w:szCs w:val="20"/>
              </w:rPr>
            </w:pPr>
          </w:p>
          <w:p w:rsidR="003C691F" w:rsidRDefault="003C691F" w:rsidP="00537A43">
            <w:pPr>
              <w:tabs>
                <w:tab w:val="left" w:pos="1740"/>
              </w:tabs>
              <w:rPr>
                <w:sz w:val="20"/>
                <w:szCs w:val="20"/>
              </w:rPr>
            </w:pPr>
            <w:r>
              <w:rPr>
                <w:sz w:val="20"/>
                <w:szCs w:val="20"/>
              </w:rPr>
              <w:t>Results are shared in annual assessment meeting.</w:t>
            </w:r>
          </w:p>
          <w:p w:rsidR="003C691F" w:rsidRPr="00A2498D" w:rsidRDefault="003C691F" w:rsidP="00537A43">
            <w:pPr>
              <w:tabs>
                <w:tab w:val="left" w:pos="1740"/>
              </w:tabs>
              <w:rPr>
                <w:sz w:val="20"/>
                <w:szCs w:val="20"/>
              </w:rPr>
            </w:pPr>
          </w:p>
        </w:tc>
      </w:tr>
      <w:tr w:rsidR="00E962E8" w:rsidRPr="00A2498D" w:rsidTr="00583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88" w:type="dxa"/>
          <w:wAfter w:w="79" w:type="dxa"/>
        </w:trPr>
        <w:tc>
          <w:tcPr>
            <w:tcW w:w="12783" w:type="dxa"/>
            <w:gridSpan w:val="6"/>
            <w:tcBorders>
              <w:top w:val="single" w:sz="4" w:space="0" w:color="C0C0C0"/>
              <w:left w:val="single" w:sz="4" w:space="0" w:color="C0C0C0"/>
              <w:bottom w:val="single" w:sz="4" w:space="0" w:color="C0C0C0"/>
              <w:right w:val="single" w:sz="4" w:space="0" w:color="C0C0C0"/>
            </w:tcBorders>
            <w:shd w:val="clear" w:color="auto" w:fill="E6E6E6"/>
          </w:tcPr>
          <w:p w:rsidR="00791F04" w:rsidRDefault="00791F04" w:rsidP="00936FDB">
            <w:pPr>
              <w:tabs>
                <w:tab w:val="left" w:pos="1740"/>
              </w:tabs>
              <w:rPr>
                <w:b/>
                <w:sz w:val="20"/>
                <w:szCs w:val="20"/>
              </w:rPr>
            </w:pPr>
          </w:p>
          <w:p w:rsidR="00E962E8" w:rsidRPr="00A2498D" w:rsidRDefault="00E962E8" w:rsidP="00936FDB">
            <w:pPr>
              <w:tabs>
                <w:tab w:val="left" w:pos="1740"/>
              </w:tabs>
              <w:rPr>
                <w:b/>
                <w:sz w:val="20"/>
                <w:szCs w:val="20"/>
              </w:rPr>
            </w:pPr>
            <w:r w:rsidRPr="00A2498D">
              <w:rPr>
                <w:b/>
                <w:sz w:val="20"/>
                <w:szCs w:val="20"/>
              </w:rPr>
              <w:t>4. Demonstrate effective communication skills.</w:t>
            </w:r>
          </w:p>
        </w:tc>
      </w:tr>
      <w:tr w:rsidR="00E962E8" w:rsidRPr="00A2498D" w:rsidTr="0058310C">
        <w:tc>
          <w:tcPr>
            <w:tcW w:w="2627" w:type="dxa"/>
            <w:gridSpan w:val="2"/>
          </w:tcPr>
          <w:p w:rsidR="00E962E8" w:rsidRPr="00A2498D" w:rsidRDefault="00E962E8" w:rsidP="00FC2E7C">
            <w:pPr>
              <w:tabs>
                <w:tab w:val="left" w:pos="1740"/>
              </w:tabs>
              <w:rPr>
                <w:sz w:val="20"/>
                <w:szCs w:val="20"/>
              </w:rPr>
            </w:pPr>
          </w:p>
        </w:tc>
        <w:tc>
          <w:tcPr>
            <w:tcW w:w="2825" w:type="dxa"/>
          </w:tcPr>
          <w:p w:rsidR="00E962E8" w:rsidRPr="00A2498D" w:rsidRDefault="00E962E8" w:rsidP="00936FDB">
            <w:pPr>
              <w:tabs>
                <w:tab w:val="left" w:pos="1740"/>
              </w:tabs>
              <w:rPr>
                <w:sz w:val="20"/>
                <w:szCs w:val="20"/>
              </w:rPr>
            </w:pPr>
            <w:r w:rsidRPr="00A2498D">
              <w:rPr>
                <w:sz w:val="20"/>
                <w:szCs w:val="20"/>
              </w:rPr>
              <w:t xml:space="preserve">How, where, and when are they assessed? </w:t>
            </w:r>
          </w:p>
        </w:tc>
        <w:tc>
          <w:tcPr>
            <w:tcW w:w="2687" w:type="dxa"/>
          </w:tcPr>
          <w:p w:rsidR="00E962E8" w:rsidRPr="00A2498D" w:rsidRDefault="00E962E8" w:rsidP="00CD046F">
            <w:pPr>
              <w:tabs>
                <w:tab w:val="left" w:pos="1740"/>
              </w:tabs>
              <w:rPr>
                <w:sz w:val="20"/>
                <w:szCs w:val="20"/>
              </w:rPr>
            </w:pPr>
            <w:r w:rsidRPr="00A2498D">
              <w:rPr>
                <w:sz w:val="20"/>
                <w:szCs w:val="20"/>
              </w:rPr>
              <w:t>What are the expectations?</w:t>
            </w:r>
          </w:p>
        </w:tc>
        <w:tc>
          <w:tcPr>
            <w:tcW w:w="2506" w:type="dxa"/>
          </w:tcPr>
          <w:p w:rsidR="00E962E8" w:rsidRPr="00A2498D" w:rsidRDefault="00E962E8" w:rsidP="00CD046F">
            <w:pPr>
              <w:tabs>
                <w:tab w:val="left" w:pos="1740"/>
              </w:tabs>
              <w:rPr>
                <w:sz w:val="20"/>
                <w:szCs w:val="20"/>
              </w:rPr>
            </w:pPr>
            <w:r w:rsidRPr="00A2498D">
              <w:rPr>
                <w:sz w:val="20"/>
                <w:szCs w:val="20"/>
              </w:rPr>
              <w:t>What are the results?</w:t>
            </w:r>
          </w:p>
        </w:tc>
        <w:tc>
          <w:tcPr>
            <w:tcW w:w="2305" w:type="dxa"/>
            <w:gridSpan w:val="3"/>
          </w:tcPr>
          <w:p w:rsidR="00E962E8" w:rsidRPr="00A2498D" w:rsidRDefault="00E962E8" w:rsidP="00CD046F">
            <w:pPr>
              <w:tabs>
                <w:tab w:val="left" w:pos="1740"/>
              </w:tabs>
              <w:rPr>
                <w:sz w:val="20"/>
                <w:szCs w:val="20"/>
              </w:rPr>
            </w:pPr>
            <w:r w:rsidRPr="00A2498D">
              <w:rPr>
                <w:sz w:val="20"/>
                <w:szCs w:val="20"/>
              </w:rPr>
              <w:t>Committee/ person responsible?  How are results shared?</w:t>
            </w:r>
          </w:p>
        </w:tc>
      </w:tr>
      <w:tr w:rsidR="00E962E8" w:rsidRPr="00A2498D" w:rsidTr="0058310C">
        <w:tc>
          <w:tcPr>
            <w:tcW w:w="2627" w:type="dxa"/>
            <w:gridSpan w:val="2"/>
          </w:tcPr>
          <w:p w:rsidR="00E962E8" w:rsidRPr="00A2498D" w:rsidRDefault="00E962E8" w:rsidP="00FC2E7C">
            <w:pPr>
              <w:tabs>
                <w:tab w:val="left" w:pos="1740"/>
              </w:tabs>
              <w:rPr>
                <w:sz w:val="20"/>
                <w:szCs w:val="20"/>
              </w:rPr>
            </w:pPr>
            <w:r w:rsidRPr="00A2498D">
              <w:rPr>
                <w:sz w:val="20"/>
                <w:szCs w:val="20"/>
              </w:rPr>
              <w:t>4.1. Write effective business communications about accounting issues.</w:t>
            </w:r>
          </w:p>
        </w:tc>
        <w:tc>
          <w:tcPr>
            <w:tcW w:w="2825" w:type="dxa"/>
          </w:tcPr>
          <w:p w:rsidR="00E962E8" w:rsidRDefault="00F4178F" w:rsidP="00F4178F">
            <w:pPr>
              <w:ind w:left="2" w:hanging="2"/>
              <w:rPr>
                <w:sz w:val="20"/>
                <w:szCs w:val="20"/>
              </w:rPr>
            </w:pPr>
            <w:r>
              <w:rPr>
                <w:sz w:val="20"/>
                <w:szCs w:val="20"/>
              </w:rPr>
              <w:t>ACC4800 – Federal Income Taxation II – tax research memo</w:t>
            </w:r>
          </w:p>
          <w:p w:rsidR="006E26CA" w:rsidRDefault="006E26CA" w:rsidP="00F4178F">
            <w:pPr>
              <w:ind w:left="2" w:hanging="2"/>
              <w:rPr>
                <w:sz w:val="20"/>
                <w:szCs w:val="20"/>
              </w:rPr>
            </w:pPr>
          </w:p>
          <w:p w:rsidR="006E26CA" w:rsidRDefault="006E26CA" w:rsidP="00F4178F">
            <w:pPr>
              <w:ind w:left="2" w:hanging="2"/>
              <w:rPr>
                <w:sz w:val="20"/>
                <w:szCs w:val="20"/>
              </w:rPr>
            </w:pPr>
          </w:p>
          <w:p w:rsidR="006E26CA" w:rsidRDefault="006E26CA" w:rsidP="00F4178F">
            <w:pPr>
              <w:ind w:left="2" w:hanging="2"/>
              <w:rPr>
                <w:sz w:val="20"/>
                <w:szCs w:val="20"/>
              </w:rPr>
            </w:pPr>
          </w:p>
          <w:p w:rsidR="006E26CA" w:rsidRDefault="006E26CA" w:rsidP="00F4178F">
            <w:pPr>
              <w:ind w:left="2" w:hanging="2"/>
              <w:rPr>
                <w:sz w:val="20"/>
                <w:szCs w:val="20"/>
              </w:rPr>
            </w:pPr>
          </w:p>
          <w:p w:rsidR="006E26CA" w:rsidRDefault="006E26CA" w:rsidP="00F4178F">
            <w:pPr>
              <w:ind w:left="2" w:hanging="2"/>
              <w:rPr>
                <w:sz w:val="20"/>
                <w:szCs w:val="20"/>
              </w:rPr>
            </w:pPr>
          </w:p>
          <w:p w:rsidR="006E26CA" w:rsidRDefault="006E26CA" w:rsidP="00F4178F">
            <w:pPr>
              <w:ind w:left="2" w:hanging="2"/>
              <w:rPr>
                <w:sz w:val="20"/>
                <w:szCs w:val="20"/>
              </w:rPr>
            </w:pPr>
          </w:p>
          <w:p w:rsidR="006E26CA" w:rsidRDefault="006E26CA" w:rsidP="00F4178F">
            <w:pPr>
              <w:ind w:left="2" w:hanging="2"/>
              <w:rPr>
                <w:sz w:val="20"/>
                <w:szCs w:val="20"/>
              </w:rPr>
            </w:pPr>
          </w:p>
          <w:p w:rsidR="006E26CA" w:rsidRPr="00A2498D" w:rsidRDefault="006E26CA" w:rsidP="00F4178F">
            <w:pPr>
              <w:ind w:left="2" w:hanging="2"/>
              <w:rPr>
                <w:sz w:val="20"/>
                <w:szCs w:val="20"/>
              </w:rPr>
            </w:pPr>
            <w:r>
              <w:rPr>
                <w:sz w:val="20"/>
                <w:szCs w:val="20"/>
              </w:rPr>
              <w:t xml:space="preserve">ACC3300 – Group paper </w:t>
            </w:r>
          </w:p>
        </w:tc>
        <w:tc>
          <w:tcPr>
            <w:tcW w:w="2687" w:type="dxa"/>
          </w:tcPr>
          <w:p w:rsidR="00F4178F" w:rsidRPr="00A2498D" w:rsidRDefault="00F4178F" w:rsidP="00F4178F">
            <w:pPr>
              <w:rPr>
                <w:sz w:val="20"/>
                <w:szCs w:val="20"/>
              </w:rPr>
            </w:pPr>
            <w:r w:rsidRPr="00A2498D">
              <w:rPr>
                <w:sz w:val="20"/>
                <w:szCs w:val="20"/>
              </w:rPr>
              <w:t>≥70% of students will score 75% or better</w:t>
            </w:r>
          </w:p>
          <w:p w:rsidR="00F4178F" w:rsidRPr="00A2498D" w:rsidRDefault="00F4178F" w:rsidP="00F4178F">
            <w:pPr>
              <w:tabs>
                <w:tab w:val="left" w:pos="1740"/>
              </w:tabs>
              <w:rPr>
                <w:sz w:val="20"/>
                <w:szCs w:val="20"/>
              </w:rPr>
            </w:pPr>
            <w:r w:rsidRPr="00A2498D">
              <w:rPr>
                <w:sz w:val="20"/>
                <w:szCs w:val="20"/>
              </w:rPr>
              <w:t>15% of students will score 85% or better</w:t>
            </w:r>
          </w:p>
          <w:p w:rsidR="00E962E8" w:rsidRPr="00A2498D" w:rsidRDefault="00E962E8" w:rsidP="00F4178F">
            <w:pPr>
              <w:tabs>
                <w:tab w:val="left" w:pos="1740"/>
              </w:tabs>
              <w:rPr>
                <w:sz w:val="20"/>
                <w:szCs w:val="20"/>
              </w:rPr>
            </w:pPr>
          </w:p>
        </w:tc>
        <w:tc>
          <w:tcPr>
            <w:tcW w:w="2506" w:type="dxa"/>
          </w:tcPr>
          <w:p w:rsidR="00F4178F" w:rsidRDefault="00F4178F" w:rsidP="00FC2E7C">
            <w:pPr>
              <w:tabs>
                <w:tab w:val="left" w:pos="1740"/>
              </w:tabs>
              <w:rPr>
                <w:sz w:val="20"/>
                <w:szCs w:val="20"/>
              </w:rPr>
            </w:pPr>
            <w:r>
              <w:rPr>
                <w:sz w:val="20"/>
                <w:szCs w:val="20"/>
              </w:rPr>
              <w:t>ACC4800 FA16</w:t>
            </w:r>
          </w:p>
          <w:p w:rsidR="00E16137" w:rsidRDefault="00F4178F" w:rsidP="00FC2E7C">
            <w:pPr>
              <w:tabs>
                <w:tab w:val="left" w:pos="1740"/>
              </w:tabs>
              <w:rPr>
                <w:sz w:val="20"/>
                <w:szCs w:val="20"/>
              </w:rPr>
            </w:pPr>
            <w:r>
              <w:rPr>
                <w:sz w:val="20"/>
                <w:szCs w:val="20"/>
              </w:rPr>
              <w:t>86% scored 75% or better</w:t>
            </w:r>
          </w:p>
          <w:p w:rsidR="00F4178F" w:rsidRDefault="00F4178F" w:rsidP="00FC2E7C">
            <w:pPr>
              <w:tabs>
                <w:tab w:val="left" w:pos="1740"/>
              </w:tabs>
              <w:rPr>
                <w:sz w:val="20"/>
                <w:szCs w:val="20"/>
              </w:rPr>
            </w:pPr>
            <w:r>
              <w:rPr>
                <w:sz w:val="20"/>
                <w:szCs w:val="20"/>
              </w:rPr>
              <w:t>79% scored 85% or better</w:t>
            </w:r>
          </w:p>
          <w:p w:rsidR="00F4178F" w:rsidRDefault="00F4178F" w:rsidP="00FC2E7C">
            <w:pPr>
              <w:tabs>
                <w:tab w:val="left" w:pos="1740"/>
              </w:tabs>
              <w:rPr>
                <w:sz w:val="20"/>
                <w:szCs w:val="20"/>
              </w:rPr>
            </w:pPr>
          </w:p>
          <w:p w:rsidR="00F4178F" w:rsidRDefault="00F4178F" w:rsidP="00FC2E7C">
            <w:pPr>
              <w:tabs>
                <w:tab w:val="left" w:pos="1740"/>
              </w:tabs>
              <w:rPr>
                <w:sz w:val="20"/>
                <w:szCs w:val="20"/>
              </w:rPr>
            </w:pPr>
            <w:r>
              <w:rPr>
                <w:sz w:val="20"/>
                <w:szCs w:val="20"/>
              </w:rPr>
              <w:t>ACC4800 SP17</w:t>
            </w:r>
          </w:p>
          <w:p w:rsidR="00F4178F" w:rsidRDefault="00F4178F" w:rsidP="00FC2E7C">
            <w:pPr>
              <w:tabs>
                <w:tab w:val="left" w:pos="1740"/>
              </w:tabs>
              <w:rPr>
                <w:sz w:val="20"/>
                <w:szCs w:val="20"/>
              </w:rPr>
            </w:pPr>
            <w:r>
              <w:rPr>
                <w:sz w:val="20"/>
                <w:szCs w:val="20"/>
              </w:rPr>
              <w:t>86% scored 75% or better</w:t>
            </w:r>
          </w:p>
          <w:p w:rsidR="00F4178F" w:rsidRDefault="00F4178F" w:rsidP="00FC2E7C">
            <w:pPr>
              <w:tabs>
                <w:tab w:val="left" w:pos="1740"/>
              </w:tabs>
              <w:rPr>
                <w:sz w:val="20"/>
                <w:szCs w:val="20"/>
              </w:rPr>
            </w:pPr>
            <w:r>
              <w:rPr>
                <w:sz w:val="20"/>
                <w:szCs w:val="20"/>
              </w:rPr>
              <w:t>86% scored 85% or better</w:t>
            </w:r>
          </w:p>
          <w:p w:rsidR="006E26CA" w:rsidRDefault="006E26CA" w:rsidP="00FC2E7C">
            <w:pPr>
              <w:tabs>
                <w:tab w:val="left" w:pos="1740"/>
              </w:tabs>
              <w:rPr>
                <w:sz w:val="20"/>
                <w:szCs w:val="20"/>
              </w:rPr>
            </w:pPr>
          </w:p>
          <w:p w:rsidR="006E26CA" w:rsidRDefault="006E26CA" w:rsidP="00FC2E7C">
            <w:pPr>
              <w:tabs>
                <w:tab w:val="left" w:pos="1740"/>
              </w:tabs>
              <w:rPr>
                <w:sz w:val="20"/>
                <w:szCs w:val="20"/>
              </w:rPr>
            </w:pPr>
            <w:r>
              <w:rPr>
                <w:sz w:val="20"/>
                <w:szCs w:val="20"/>
              </w:rPr>
              <w:t>ACC3300</w:t>
            </w:r>
          </w:p>
          <w:p w:rsidR="006E26CA" w:rsidRDefault="006E26CA" w:rsidP="00FC2E7C">
            <w:pPr>
              <w:tabs>
                <w:tab w:val="left" w:pos="1740"/>
              </w:tabs>
              <w:rPr>
                <w:sz w:val="20"/>
                <w:szCs w:val="20"/>
              </w:rPr>
            </w:pPr>
            <w:r>
              <w:rPr>
                <w:sz w:val="20"/>
                <w:szCs w:val="20"/>
              </w:rPr>
              <w:t>100% scored 75% or better</w:t>
            </w:r>
          </w:p>
          <w:p w:rsidR="006E26CA" w:rsidRDefault="006E26CA" w:rsidP="00FC2E7C">
            <w:pPr>
              <w:tabs>
                <w:tab w:val="left" w:pos="1740"/>
              </w:tabs>
              <w:rPr>
                <w:sz w:val="20"/>
                <w:szCs w:val="20"/>
              </w:rPr>
            </w:pPr>
            <w:r>
              <w:rPr>
                <w:sz w:val="20"/>
                <w:szCs w:val="20"/>
              </w:rPr>
              <w:lastRenderedPageBreak/>
              <w:t>100% scored 75% or better</w:t>
            </w:r>
          </w:p>
          <w:p w:rsidR="006E26CA" w:rsidRDefault="006E26CA" w:rsidP="00FC2E7C">
            <w:pPr>
              <w:tabs>
                <w:tab w:val="left" w:pos="1740"/>
              </w:tabs>
              <w:rPr>
                <w:sz w:val="20"/>
                <w:szCs w:val="20"/>
              </w:rPr>
            </w:pPr>
          </w:p>
          <w:p w:rsidR="006E26CA" w:rsidRPr="00A2498D" w:rsidRDefault="006E26CA" w:rsidP="00FC2E7C">
            <w:pPr>
              <w:tabs>
                <w:tab w:val="left" w:pos="1740"/>
              </w:tabs>
              <w:rPr>
                <w:sz w:val="20"/>
                <w:szCs w:val="20"/>
              </w:rPr>
            </w:pPr>
          </w:p>
        </w:tc>
        <w:tc>
          <w:tcPr>
            <w:tcW w:w="2305" w:type="dxa"/>
            <w:gridSpan w:val="3"/>
          </w:tcPr>
          <w:p w:rsidR="008A494E" w:rsidRDefault="00F4178F" w:rsidP="009E3B04">
            <w:pPr>
              <w:tabs>
                <w:tab w:val="left" w:pos="1740"/>
              </w:tabs>
              <w:rPr>
                <w:sz w:val="20"/>
                <w:szCs w:val="20"/>
              </w:rPr>
            </w:pPr>
            <w:r>
              <w:rPr>
                <w:sz w:val="20"/>
                <w:szCs w:val="20"/>
              </w:rPr>
              <w:lastRenderedPageBreak/>
              <w:t>Faculty teaching ACC 4800 assigns a tax research memo.</w:t>
            </w:r>
          </w:p>
          <w:p w:rsidR="00F4178F" w:rsidRDefault="00F4178F" w:rsidP="009E3B04">
            <w:pPr>
              <w:tabs>
                <w:tab w:val="left" w:pos="1740"/>
              </w:tabs>
              <w:rPr>
                <w:sz w:val="20"/>
                <w:szCs w:val="20"/>
              </w:rPr>
            </w:pPr>
          </w:p>
          <w:p w:rsidR="006E26CA" w:rsidRDefault="006E26CA" w:rsidP="009E3B04">
            <w:pPr>
              <w:tabs>
                <w:tab w:val="left" w:pos="1740"/>
              </w:tabs>
              <w:rPr>
                <w:sz w:val="20"/>
                <w:szCs w:val="20"/>
              </w:rPr>
            </w:pPr>
            <w:r>
              <w:rPr>
                <w:sz w:val="20"/>
                <w:szCs w:val="20"/>
              </w:rPr>
              <w:t>Faculty teaching ACC3</w:t>
            </w:r>
            <w:r w:rsidR="005B58FD">
              <w:rPr>
                <w:sz w:val="20"/>
                <w:szCs w:val="20"/>
              </w:rPr>
              <w:t>3</w:t>
            </w:r>
            <w:r>
              <w:rPr>
                <w:sz w:val="20"/>
                <w:szCs w:val="20"/>
              </w:rPr>
              <w:t>00 assigns a group project/paper.</w:t>
            </w:r>
          </w:p>
          <w:p w:rsidR="006E26CA" w:rsidRDefault="006E26CA" w:rsidP="009E3B04">
            <w:pPr>
              <w:tabs>
                <w:tab w:val="left" w:pos="1740"/>
              </w:tabs>
              <w:rPr>
                <w:sz w:val="20"/>
                <w:szCs w:val="20"/>
              </w:rPr>
            </w:pPr>
          </w:p>
          <w:p w:rsidR="00F4178F" w:rsidRPr="00A2498D" w:rsidRDefault="00F4178F" w:rsidP="009E3B04">
            <w:pPr>
              <w:tabs>
                <w:tab w:val="left" w:pos="1740"/>
              </w:tabs>
              <w:rPr>
                <w:sz w:val="20"/>
                <w:szCs w:val="20"/>
              </w:rPr>
            </w:pPr>
            <w:r>
              <w:rPr>
                <w:sz w:val="20"/>
                <w:szCs w:val="20"/>
              </w:rPr>
              <w:t xml:space="preserve">Results are shared with Accounting/Law faculty </w:t>
            </w:r>
            <w:r w:rsidR="008F128E">
              <w:rPr>
                <w:sz w:val="20"/>
                <w:szCs w:val="20"/>
              </w:rPr>
              <w:lastRenderedPageBreak/>
              <w:t>during</w:t>
            </w:r>
            <w:r>
              <w:rPr>
                <w:sz w:val="20"/>
                <w:szCs w:val="20"/>
              </w:rPr>
              <w:t xml:space="preserve"> </w:t>
            </w:r>
            <w:r w:rsidR="003B2461">
              <w:rPr>
                <w:sz w:val="20"/>
                <w:szCs w:val="20"/>
              </w:rPr>
              <w:t xml:space="preserve">annual </w:t>
            </w:r>
            <w:r>
              <w:rPr>
                <w:sz w:val="20"/>
                <w:szCs w:val="20"/>
              </w:rPr>
              <w:t>assessment meeting.</w:t>
            </w:r>
          </w:p>
          <w:p w:rsidR="008A494E" w:rsidRPr="00A2498D" w:rsidRDefault="008A494E" w:rsidP="009806AF">
            <w:pPr>
              <w:tabs>
                <w:tab w:val="left" w:pos="1740"/>
              </w:tabs>
              <w:rPr>
                <w:sz w:val="20"/>
                <w:szCs w:val="20"/>
              </w:rPr>
            </w:pPr>
          </w:p>
        </w:tc>
      </w:tr>
      <w:tr w:rsidR="00E962E8" w:rsidRPr="00A2498D" w:rsidTr="0058310C">
        <w:tc>
          <w:tcPr>
            <w:tcW w:w="2627" w:type="dxa"/>
            <w:gridSpan w:val="2"/>
          </w:tcPr>
          <w:p w:rsidR="00E962E8" w:rsidRPr="00A2498D" w:rsidRDefault="00E962E8" w:rsidP="00FC2E7C">
            <w:pPr>
              <w:tabs>
                <w:tab w:val="left" w:pos="1740"/>
              </w:tabs>
              <w:rPr>
                <w:sz w:val="20"/>
                <w:szCs w:val="20"/>
              </w:rPr>
            </w:pPr>
            <w:r w:rsidRPr="00A2498D">
              <w:rPr>
                <w:sz w:val="20"/>
                <w:szCs w:val="20"/>
              </w:rPr>
              <w:lastRenderedPageBreak/>
              <w:t>4.2. Prepare and give a formal oral business presentation that includes communication of accounting information.</w:t>
            </w:r>
          </w:p>
        </w:tc>
        <w:tc>
          <w:tcPr>
            <w:tcW w:w="2825" w:type="dxa"/>
          </w:tcPr>
          <w:p w:rsidR="004D337E" w:rsidRDefault="0061457D" w:rsidP="00FC2E7C">
            <w:pPr>
              <w:tabs>
                <w:tab w:val="left" w:pos="1740"/>
              </w:tabs>
              <w:rPr>
                <w:sz w:val="20"/>
                <w:szCs w:val="20"/>
              </w:rPr>
            </w:pPr>
            <w:r>
              <w:rPr>
                <w:sz w:val="20"/>
                <w:szCs w:val="20"/>
              </w:rPr>
              <w:t>Speaking reports for accounting majors, from CMN1310G and Senior Sem</w:t>
            </w:r>
            <w:r w:rsidR="003B2461">
              <w:rPr>
                <w:sz w:val="20"/>
                <w:szCs w:val="20"/>
              </w:rPr>
              <w:t>inar</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Default="003B2461" w:rsidP="00FC2E7C">
            <w:pPr>
              <w:tabs>
                <w:tab w:val="left" w:pos="1740"/>
              </w:tabs>
              <w:rPr>
                <w:sz w:val="20"/>
                <w:szCs w:val="20"/>
              </w:rPr>
            </w:pPr>
            <w:r>
              <w:rPr>
                <w:sz w:val="20"/>
                <w:szCs w:val="20"/>
              </w:rPr>
              <w:t>ACC3900 Oral Presentation</w:t>
            </w:r>
          </w:p>
          <w:p w:rsidR="003B2461" w:rsidRDefault="003B2461" w:rsidP="00FC2E7C">
            <w:pPr>
              <w:tabs>
                <w:tab w:val="left" w:pos="1740"/>
              </w:tabs>
              <w:rPr>
                <w:sz w:val="20"/>
                <w:szCs w:val="20"/>
              </w:rPr>
            </w:pPr>
            <w:r>
              <w:rPr>
                <w:sz w:val="20"/>
                <w:szCs w:val="20"/>
              </w:rPr>
              <w:t>FA16 Group presentation on adjusting entries</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r>
              <w:rPr>
                <w:sz w:val="20"/>
                <w:szCs w:val="20"/>
              </w:rPr>
              <w:t>ACC3900 Oral Presentation</w:t>
            </w:r>
          </w:p>
          <w:p w:rsidR="003B2461" w:rsidRDefault="003B2461" w:rsidP="00FC2E7C">
            <w:pPr>
              <w:tabs>
                <w:tab w:val="left" w:pos="1740"/>
              </w:tabs>
              <w:rPr>
                <w:sz w:val="20"/>
                <w:szCs w:val="20"/>
              </w:rPr>
            </w:pPr>
            <w:r>
              <w:rPr>
                <w:sz w:val="20"/>
                <w:szCs w:val="20"/>
              </w:rPr>
              <w:t>SP17 Group presentation of an Access database project</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Pr="00A2498D" w:rsidRDefault="003B2461" w:rsidP="00FC2E7C">
            <w:pPr>
              <w:tabs>
                <w:tab w:val="left" w:pos="1740"/>
              </w:tabs>
              <w:rPr>
                <w:sz w:val="20"/>
                <w:szCs w:val="20"/>
              </w:rPr>
            </w:pPr>
          </w:p>
        </w:tc>
        <w:tc>
          <w:tcPr>
            <w:tcW w:w="2687" w:type="dxa"/>
          </w:tcPr>
          <w:p w:rsidR="004D337E" w:rsidRDefault="0061457D" w:rsidP="00FC2E7C">
            <w:pPr>
              <w:tabs>
                <w:tab w:val="left" w:pos="1740"/>
              </w:tabs>
              <w:rPr>
                <w:sz w:val="20"/>
                <w:szCs w:val="20"/>
              </w:rPr>
            </w:pPr>
            <w:r>
              <w:rPr>
                <w:sz w:val="20"/>
                <w:szCs w:val="20"/>
              </w:rPr>
              <w:t>Average rating will be 3.0 or higher</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Default="003B2461" w:rsidP="00FC2E7C">
            <w:pPr>
              <w:tabs>
                <w:tab w:val="left" w:pos="1740"/>
              </w:tabs>
              <w:rPr>
                <w:sz w:val="20"/>
                <w:szCs w:val="20"/>
              </w:rPr>
            </w:pPr>
          </w:p>
          <w:p w:rsidR="003B2461" w:rsidRPr="00A2498D" w:rsidRDefault="003B2461" w:rsidP="003B2461">
            <w:pPr>
              <w:rPr>
                <w:sz w:val="20"/>
                <w:szCs w:val="20"/>
              </w:rPr>
            </w:pPr>
            <w:r w:rsidRPr="00A2498D">
              <w:rPr>
                <w:sz w:val="20"/>
                <w:szCs w:val="20"/>
              </w:rPr>
              <w:t>≥70% of students will score 75% or better</w:t>
            </w:r>
          </w:p>
          <w:p w:rsidR="003B2461" w:rsidRPr="00A2498D" w:rsidRDefault="003B2461" w:rsidP="003B2461">
            <w:pPr>
              <w:tabs>
                <w:tab w:val="left" w:pos="1740"/>
              </w:tabs>
              <w:rPr>
                <w:sz w:val="20"/>
                <w:szCs w:val="20"/>
              </w:rPr>
            </w:pPr>
            <w:r w:rsidRPr="00A2498D">
              <w:rPr>
                <w:sz w:val="20"/>
                <w:szCs w:val="20"/>
              </w:rPr>
              <w:t>15% of students will score 85% or better</w:t>
            </w:r>
          </w:p>
          <w:p w:rsidR="003B2461" w:rsidRPr="00A2498D" w:rsidRDefault="003B2461" w:rsidP="00FC2E7C">
            <w:pPr>
              <w:tabs>
                <w:tab w:val="left" w:pos="1740"/>
              </w:tabs>
              <w:rPr>
                <w:sz w:val="20"/>
                <w:szCs w:val="20"/>
              </w:rPr>
            </w:pPr>
          </w:p>
        </w:tc>
        <w:tc>
          <w:tcPr>
            <w:tcW w:w="2506" w:type="dxa"/>
          </w:tcPr>
          <w:p w:rsidR="00FD1366" w:rsidRDefault="0061457D" w:rsidP="00FC2E7C">
            <w:pPr>
              <w:tabs>
                <w:tab w:val="left" w:pos="1740"/>
              </w:tabs>
              <w:rPr>
                <w:sz w:val="20"/>
                <w:szCs w:val="20"/>
              </w:rPr>
            </w:pPr>
            <w:r>
              <w:rPr>
                <w:sz w:val="20"/>
                <w:szCs w:val="20"/>
              </w:rPr>
              <w:t>FA16</w:t>
            </w:r>
          </w:p>
          <w:p w:rsidR="0061457D" w:rsidRDefault="0061457D" w:rsidP="00FC2E7C">
            <w:pPr>
              <w:tabs>
                <w:tab w:val="left" w:pos="1740"/>
              </w:tabs>
              <w:rPr>
                <w:sz w:val="20"/>
                <w:szCs w:val="20"/>
              </w:rPr>
            </w:pPr>
            <w:r>
              <w:rPr>
                <w:sz w:val="20"/>
                <w:szCs w:val="20"/>
              </w:rPr>
              <w:t>N=9, 2.75</w:t>
            </w:r>
          </w:p>
          <w:p w:rsidR="0061457D" w:rsidRDefault="0061457D" w:rsidP="00FC2E7C">
            <w:pPr>
              <w:tabs>
                <w:tab w:val="left" w:pos="1740"/>
              </w:tabs>
              <w:rPr>
                <w:sz w:val="20"/>
                <w:szCs w:val="20"/>
              </w:rPr>
            </w:pPr>
          </w:p>
          <w:p w:rsidR="0061457D" w:rsidRDefault="0061457D" w:rsidP="00FC2E7C">
            <w:pPr>
              <w:tabs>
                <w:tab w:val="left" w:pos="1740"/>
              </w:tabs>
              <w:rPr>
                <w:sz w:val="20"/>
                <w:szCs w:val="20"/>
              </w:rPr>
            </w:pPr>
            <w:r>
              <w:rPr>
                <w:sz w:val="20"/>
                <w:szCs w:val="20"/>
              </w:rPr>
              <w:t>SP17</w:t>
            </w:r>
          </w:p>
          <w:p w:rsidR="0061457D" w:rsidRDefault="0061457D" w:rsidP="00FC2E7C">
            <w:pPr>
              <w:tabs>
                <w:tab w:val="left" w:pos="1740"/>
              </w:tabs>
              <w:rPr>
                <w:sz w:val="20"/>
                <w:szCs w:val="20"/>
              </w:rPr>
            </w:pPr>
            <w:r>
              <w:rPr>
                <w:sz w:val="20"/>
                <w:szCs w:val="20"/>
              </w:rPr>
              <w:t>N=3, 3.66</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r>
              <w:rPr>
                <w:sz w:val="20"/>
                <w:szCs w:val="20"/>
              </w:rPr>
              <w:t xml:space="preserve">FA16 </w:t>
            </w:r>
          </w:p>
          <w:p w:rsidR="003B2461" w:rsidRDefault="003B2461" w:rsidP="00FC2E7C">
            <w:pPr>
              <w:tabs>
                <w:tab w:val="left" w:pos="1740"/>
              </w:tabs>
              <w:rPr>
                <w:sz w:val="20"/>
                <w:szCs w:val="20"/>
              </w:rPr>
            </w:pPr>
            <w:r>
              <w:rPr>
                <w:sz w:val="20"/>
                <w:szCs w:val="20"/>
              </w:rPr>
              <w:t>n=22</w:t>
            </w:r>
          </w:p>
          <w:p w:rsidR="003B2461" w:rsidRDefault="003B2461" w:rsidP="00FC2E7C">
            <w:pPr>
              <w:tabs>
                <w:tab w:val="left" w:pos="1740"/>
              </w:tabs>
              <w:rPr>
                <w:sz w:val="20"/>
                <w:szCs w:val="20"/>
              </w:rPr>
            </w:pPr>
            <w:r>
              <w:rPr>
                <w:sz w:val="20"/>
                <w:szCs w:val="20"/>
              </w:rPr>
              <w:t>100% scored 75% or higher</w:t>
            </w:r>
          </w:p>
          <w:p w:rsidR="003B2461" w:rsidRDefault="003B2461" w:rsidP="00FC2E7C">
            <w:pPr>
              <w:tabs>
                <w:tab w:val="left" w:pos="1740"/>
              </w:tabs>
              <w:rPr>
                <w:sz w:val="20"/>
                <w:szCs w:val="20"/>
              </w:rPr>
            </w:pPr>
            <w:r>
              <w:rPr>
                <w:sz w:val="20"/>
                <w:szCs w:val="20"/>
              </w:rPr>
              <w:t>100% scored 85% or higher</w:t>
            </w:r>
          </w:p>
          <w:p w:rsidR="003B2461" w:rsidRDefault="003B2461" w:rsidP="00FC2E7C">
            <w:pPr>
              <w:tabs>
                <w:tab w:val="left" w:pos="1740"/>
              </w:tabs>
              <w:rPr>
                <w:sz w:val="20"/>
                <w:szCs w:val="20"/>
              </w:rPr>
            </w:pPr>
          </w:p>
          <w:p w:rsidR="003B2461" w:rsidRDefault="003B2461" w:rsidP="00FC2E7C">
            <w:pPr>
              <w:tabs>
                <w:tab w:val="left" w:pos="1740"/>
              </w:tabs>
              <w:rPr>
                <w:sz w:val="20"/>
                <w:szCs w:val="20"/>
              </w:rPr>
            </w:pPr>
            <w:r>
              <w:rPr>
                <w:sz w:val="20"/>
                <w:szCs w:val="20"/>
              </w:rPr>
              <w:t>SP17</w:t>
            </w:r>
          </w:p>
          <w:p w:rsidR="003B2461" w:rsidRDefault="003B2461" w:rsidP="00FC2E7C">
            <w:pPr>
              <w:tabs>
                <w:tab w:val="left" w:pos="1740"/>
              </w:tabs>
              <w:rPr>
                <w:sz w:val="20"/>
                <w:szCs w:val="20"/>
              </w:rPr>
            </w:pPr>
            <w:r>
              <w:rPr>
                <w:sz w:val="20"/>
                <w:szCs w:val="20"/>
              </w:rPr>
              <w:t>n=22</w:t>
            </w:r>
          </w:p>
          <w:p w:rsidR="003B2461" w:rsidRDefault="003B2461" w:rsidP="00FC2E7C">
            <w:pPr>
              <w:tabs>
                <w:tab w:val="left" w:pos="1740"/>
              </w:tabs>
              <w:rPr>
                <w:sz w:val="20"/>
                <w:szCs w:val="20"/>
              </w:rPr>
            </w:pPr>
            <w:r>
              <w:rPr>
                <w:sz w:val="20"/>
                <w:szCs w:val="20"/>
              </w:rPr>
              <w:t>100% scored 75% or higher</w:t>
            </w:r>
          </w:p>
          <w:p w:rsidR="003B2461" w:rsidRPr="00FD1366" w:rsidRDefault="003B2461" w:rsidP="00FC2E7C">
            <w:pPr>
              <w:tabs>
                <w:tab w:val="left" w:pos="1740"/>
              </w:tabs>
              <w:rPr>
                <w:sz w:val="20"/>
                <w:szCs w:val="20"/>
              </w:rPr>
            </w:pPr>
            <w:r>
              <w:rPr>
                <w:sz w:val="20"/>
                <w:szCs w:val="20"/>
              </w:rPr>
              <w:t>100% scored 75% or higher</w:t>
            </w:r>
          </w:p>
        </w:tc>
        <w:tc>
          <w:tcPr>
            <w:tcW w:w="2305" w:type="dxa"/>
            <w:gridSpan w:val="3"/>
          </w:tcPr>
          <w:p w:rsidR="00E962E8" w:rsidRDefault="0061457D" w:rsidP="0061457D">
            <w:pPr>
              <w:tabs>
                <w:tab w:val="left" w:pos="1740"/>
              </w:tabs>
              <w:rPr>
                <w:sz w:val="20"/>
                <w:szCs w:val="20"/>
              </w:rPr>
            </w:pPr>
            <w:r>
              <w:rPr>
                <w:sz w:val="20"/>
                <w:szCs w:val="20"/>
              </w:rPr>
              <w:t xml:space="preserve">Students are assigned a holistic rating for speeches given in CMN1310G and Senior Seminar </w:t>
            </w:r>
          </w:p>
          <w:p w:rsidR="003B2461" w:rsidRDefault="003B2461" w:rsidP="0061457D">
            <w:pPr>
              <w:tabs>
                <w:tab w:val="left" w:pos="1740"/>
              </w:tabs>
              <w:rPr>
                <w:sz w:val="20"/>
                <w:szCs w:val="20"/>
              </w:rPr>
            </w:pPr>
          </w:p>
          <w:p w:rsidR="003B2461" w:rsidRDefault="003B2461" w:rsidP="0061457D">
            <w:pPr>
              <w:tabs>
                <w:tab w:val="left" w:pos="1740"/>
              </w:tabs>
              <w:rPr>
                <w:sz w:val="20"/>
                <w:szCs w:val="20"/>
              </w:rPr>
            </w:pPr>
          </w:p>
          <w:p w:rsidR="003B2461" w:rsidRDefault="003B2461" w:rsidP="0061457D">
            <w:pPr>
              <w:tabs>
                <w:tab w:val="left" w:pos="1740"/>
              </w:tabs>
              <w:rPr>
                <w:sz w:val="20"/>
                <w:szCs w:val="20"/>
              </w:rPr>
            </w:pPr>
            <w:r>
              <w:rPr>
                <w:sz w:val="20"/>
                <w:szCs w:val="20"/>
              </w:rPr>
              <w:t>Faculty teaching ACC3900 divide students into groups. Group presentations are given during class time.</w:t>
            </w:r>
          </w:p>
          <w:p w:rsidR="003B2461" w:rsidRDefault="003B2461" w:rsidP="0061457D">
            <w:pPr>
              <w:tabs>
                <w:tab w:val="left" w:pos="1740"/>
              </w:tabs>
              <w:rPr>
                <w:sz w:val="20"/>
                <w:szCs w:val="20"/>
              </w:rPr>
            </w:pPr>
          </w:p>
          <w:p w:rsidR="003B2461" w:rsidRDefault="003B2461" w:rsidP="0061457D">
            <w:pPr>
              <w:tabs>
                <w:tab w:val="left" w:pos="1740"/>
              </w:tabs>
              <w:rPr>
                <w:sz w:val="20"/>
                <w:szCs w:val="20"/>
              </w:rPr>
            </w:pPr>
          </w:p>
          <w:p w:rsidR="003B2461" w:rsidRDefault="003B2461" w:rsidP="0061457D">
            <w:pPr>
              <w:tabs>
                <w:tab w:val="left" w:pos="1740"/>
              </w:tabs>
              <w:rPr>
                <w:sz w:val="20"/>
                <w:szCs w:val="20"/>
              </w:rPr>
            </w:pPr>
          </w:p>
          <w:p w:rsidR="003B2461" w:rsidRPr="00A2498D" w:rsidRDefault="003B2461" w:rsidP="0061457D">
            <w:pPr>
              <w:tabs>
                <w:tab w:val="left" w:pos="1740"/>
              </w:tabs>
              <w:rPr>
                <w:sz w:val="20"/>
                <w:szCs w:val="20"/>
              </w:rPr>
            </w:pPr>
            <w:r>
              <w:rPr>
                <w:sz w:val="20"/>
                <w:szCs w:val="20"/>
              </w:rPr>
              <w:t>Results are shared with Accounting/Law faculty in annual assessment meeting.</w:t>
            </w:r>
          </w:p>
        </w:tc>
      </w:tr>
    </w:tbl>
    <w:p w:rsidR="00797186" w:rsidRPr="00A2498D" w:rsidRDefault="00797186" w:rsidP="00797186">
      <w:pPr>
        <w:tabs>
          <w:tab w:val="left" w:pos="1740"/>
        </w:tabs>
        <w:rPr>
          <w:sz w:val="20"/>
          <w:szCs w:val="20"/>
        </w:rPr>
      </w:pPr>
    </w:p>
    <w:p w:rsidR="00797186" w:rsidRPr="00A2498D" w:rsidRDefault="00797186" w:rsidP="00797186">
      <w:pPr>
        <w:tabs>
          <w:tab w:val="left" w:pos="1740"/>
        </w:tabs>
        <w:rPr>
          <w:sz w:val="20"/>
          <w:szCs w:val="20"/>
        </w:rPr>
      </w:pPr>
      <w:r w:rsidRPr="00A2498D">
        <w:rPr>
          <w:sz w:val="20"/>
          <w:szCs w:val="20"/>
        </w:rPr>
        <w:t>(Continue objectives as needed.  Cells will expand to accommodate your text.)</w:t>
      </w:r>
    </w:p>
    <w:p w:rsidR="00797186" w:rsidRPr="00A2498D" w:rsidRDefault="00797186" w:rsidP="00797186">
      <w:pPr>
        <w:tabs>
          <w:tab w:val="left" w:pos="1740"/>
        </w:tabs>
        <w:rPr>
          <w:sz w:val="20"/>
          <w:szCs w:val="20"/>
        </w:rPr>
      </w:pPr>
    </w:p>
    <w:p w:rsidR="0031771D" w:rsidRPr="00A2498D" w:rsidRDefault="0031771D">
      <w:pPr>
        <w:tabs>
          <w:tab w:val="left" w:pos="1740"/>
        </w:tabs>
        <w:rPr>
          <w:b/>
          <w:bCs/>
        </w:rPr>
      </w:pPr>
    </w:p>
    <w:p w:rsidR="00CC127E" w:rsidRPr="00A2498D" w:rsidRDefault="00CC127E">
      <w:pPr>
        <w:tabs>
          <w:tab w:val="left" w:pos="1740"/>
        </w:tabs>
        <w:rPr>
          <w:b/>
          <w:bCs/>
        </w:rPr>
      </w:pPr>
      <w:r w:rsidRPr="00A2498D">
        <w:rPr>
          <w:b/>
          <w:bCs/>
        </w:rPr>
        <w:t>PART TWO</w:t>
      </w:r>
    </w:p>
    <w:p w:rsidR="00797186" w:rsidRPr="00A2498D" w:rsidRDefault="004348BB" w:rsidP="00797186">
      <w:pPr>
        <w:rPr>
          <w:sz w:val="22"/>
          <w:szCs w:val="22"/>
        </w:rPr>
      </w:pPr>
      <w:r w:rsidRPr="00A2498D">
        <w:rPr>
          <w:sz w:val="22"/>
          <w:szCs w:val="22"/>
        </w:rPr>
        <w:t xml:space="preserve">Describe </w:t>
      </w:r>
      <w:r w:rsidR="00E25B3C" w:rsidRPr="00A2498D">
        <w:rPr>
          <w:sz w:val="22"/>
          <w:szCs w:val="22"/>
        </w:rPr>
        <w:t xml:space="preserve">your program’s assessment accomplishments </w:t>
      </w:r>
      <w:r w:rsidR="00797186" w:rsidRPr="00A2498D">
        <w:rPr>
          <w:sz w:val="22"/>
          <w:szCs w:val="22"/>
        </w:rPr>
        <w:t xml:space="preserve">since your last report was submitted.  Discuss ways in which you have responded to the CASA Director’s comments on last year’s report or simply </w:t>
      </w:r>
      <w:r w:rsidR="00E25B3C" w:rsidRPr="00A2498D">
        <w:rPr>
          <w:sz w:val="22"/>
          <w:szCs w:val="22"/>
        </w:rPr>
        <w:t>describe</w:t>
      </w:r>
      <w:r w:rsidR="00797186" w:rsidRPr="00A2498D">
        <w:rPr>
          <w:sz w:val="22"/>
          <w:szCs w:val="22"/>
        </w:rPr>
        <w:t xml:space="preserve"> what assessment work was initiated, continued, or completed.</w:t>
      </w:r>
    </w:p>
    <w:p w:rsidR="00024741" w:rsidRDefault="00024741">
      <w:pPr>
        <w:tabs>
          <w:tab w:val="left" w:pos="1740"/>
        </w:tabs>
        <w:rPr>
          <w:sz w:val="20"/>
          <w:szCs w:val="20"/>
        </w:rPr>
      </w:pPr>
    </w:p>
    <w:p w:rsidR="003940F8" w:rsidRDefault="00AE5742" w:rsidP="00097CAE">
      <w:pPr>
        <w:tabs>
          <w:tab w:val="left" w:pos="1740"/>
        </w:tabs>
        <w:rPr>
          <w:sz w:val="22"/>
          <w:szCs w:val="22"/>
        </w:rPr>
      </w:pPr>
      <w:r>
        <w:rPr>
          <w:sz w:val="22"/>
          <w:szCs w:val="22"/>
        </w:rPr>
        <w:t>Faculty spent much of FA16 spent revisi</w:t>
      </w:r>
      <w:r w:rsidR="00D96895">
        <w:rPr>
          <w:sz w:val="22"/>
          <w:szCs w:val="22"/>
        </w:rPr>
        <w:t>ng</w:t>
      </w:r>
      <w:r>
        <w:rPr>
          <w:sz w:val="22"/>
          <w:szCs w:val="22"/>
        </w:rPr>
        <w:t xml:space="preserve"> learning goals and objectives for the Accounting Major. Two new faculty members joined us and brought fresh insights and experiences to our group. We met on an average of twice a month during the </w:t>
      </w:r>
      <w:proofErr w:type="gramStart"/>
      <w:r>
        <w:rPr>
          <w:sz w:val="22"/>
          <w:szCs w:val="22"/>
        </w:rPr>
        <w:t>Fall</w:t>
      </w:r>
      <w:proofErr w:type="gramEnd"/>
      <w:r>
        <w:rPr>
          <w:sz w:val="22"/>
          <w:szCs w:val="22"/>
        </w:rPr>
        <w:t xml:space="preserve"> semester. The past few years have brought significant changes in technology used in the accounting profession, as well as revisions in curricular requirements to qualify to sit for the CPA exam in Illinois. Our revised Learning Objectives and Goals reflect our response to the accounting career’s changing expectations for new accounting graduates. </w:t>
      </w:r>
      <w:r w:rsidR="003940F8">
        <w:rPr>
          <w:sz w:val="22"/>
          <w:szCs w:val="22"/>
        </w:rPr>
        <w:t>A learning goal for ACC3300 was added, in order to measure student learning outcomes in Cost Accounting; mentions of specific software applications were deleted, and the term “appropriate accounting software” was added, in recognition of the changing nature of the industry;</w:t>
      </w:r>
      <w:r w:rsidR="00BB2F24">
        <w:rPr>
          <w:sz w:val="22"/>
          <w:szCs w:val="22"/>
        </w:rPr>
        <w:t xml:space="preserve"> </w:t>
      </w:r>
      <w:r w:rsidR="003940F8">
        <w:rPr>
          <w:sz w:val="22"/>
          <w:szCs w:val="22"/>
        </w:rPr>
        <w:t>assessment of ethics has been enhanced; and the use of case studies has been added for several objectives.</w:t>
      </w:r>
    </w:p>
    <w:p w:rsidR="00097CAE" w:rsidRDefault="00AE5742" w:rsidP="00097CAE">
      <w:pPr>
        <w:tabs>
          <w:tab w:val="left" w:pos="1740"/>
        </w:tabs>
        <w:rPr>
          <w:sz w:val="22"/>
          <w:szCs w:val="22"/>
        </w:rPr>
      </w:pPr>
      <w:r>
        <w:rPr>
          <w:sz w:val="22"/>
          <w:szCs w:val="22"/>
        </w:rPr>
        <w:t xml:space="preserve"> </w:t>
      </w:r>
    </w:p>
    <w:p w:rsidR="008F128E" w:rsidRDefault="008F128E">
      <w:pPr>
        <w:rPr>
          <w:b/>
          <w:bCs/>
        </w:rPr>
      </w:pPr>
      <w:r>
        <w:rPr>
          <w:b/>
          <w:bCs/>
        </w:rPr>
        <w:br w:type="page"/>
      </w:r>
    </w:p>
    <w:p w:rsidR="00CC127E" w:rsidRPr="00A2498D" w:rsidRDefault="0031771D">
      <w:pPr>
        <w:tabs>
          <w:tab w:val="left" w:pos="1740"/>
        </w:tabs>
        <w:rPr>
          <w:sz w:val="20"/>
          <w:szCs w:val="20"/>
        </w:rPr>
      </w:pPr>
      <w:r w:rsidRPr="00A2498D">
        <w:rPr>
          <w:b/>
          <w:bCs/>
        </w:rPr>
        <w:lastRenderedPageBreak/>
        <w:t>PART T</w:t>
      </w:r>
      <w:r w:rsidR="003940F8">
        <w:rPr>
          <w:b/>
          <w:bCs/>
        </w:rPr>
        <w:t>HREE</w:t>
      </w:r>
    </w:p>
    <w:p w:rsidR="00CC127E" w:rsidRPr="00A2498D" w:rsidRDefault="00CC127E">
      <w:pPr>
        <w:tabs>
          <w:tab w:val="left" w:pos="1740"/>
        </w:tabs>
        <w:rPr>
          <w:sz w:val="22"/>
          <w:szCs w:val="22"/>
        </w:rPr>
      </w:pPr>
    </w:p>
    <w:p w:rsidR="0031771D" w:rsidRDefault="00797186" w:rsidP="00024741">
      <w:pPr>
        <w:tabs>
          <w:tab w:val="left" w:pos="1740"/>
        </w:tabs>
        <w:rPr>
          <w:sz w:val="22"/>
          <w:szCs w:val="22"/>
        </w:rPr>
      </w:pPr>
      <w:r w:rsidRPr="00A2498D">
        <w:rPr>
          <w:sz w:val="22"/>
          <w:szCs w:val="22"/>
        </w:rPr>
        <w:t>S</w:t>
      </w:r>
      <w:r w:rsidR="0031771D" w:rsidRPr="00A2498D">
        <w:rPr>
          <w:sz w:val="22"/>
          <w:szCs w:val="22"/>
        </w:rPr>
        <w:t xml:space="preserve">ummarize changes and improvements in </w:t>
      </w:r>
      <w:r w:rsidR="0031771D" w:rsidRPr="00A2498D">
        <w:rPr>
          <w:b/>
          <w:bCs/>
          <w:sz w:val="22"/>
          <w:szCs w:val="22"/>
        </w:rPr>
        <w:t>curriculum, instruction, and learning</w:t>
      </w:r>
      <w:r w:rsidR="0031771D" w:rsidRPr="00A2498D">
        <w:rPr>
          <w:sz w:val="22"/>
          <w:szCs w:val="22"/>
        </w:rPr>
        <w:t xml:space="preserve"> that have resulted from the implementation of your assessment program.  </w:t>
      </w:r>
      <w:r w:rsidR="0078320D" w:rsidRPr="00A2498D">
        <w:rPr>
          <w:sz w:val="22"/>
          <w:szCs w:val="22"/>
        </w:rPr>
        <w:t xml:space="preserve">How have you used the data?  </w:t>
      </w:r>
      <w:r w:rsidR="00024741" w:rsidRPr="00A2498D">
        <w:rPr>
          <w:sz w:val="22"/>
          <w:szCs w:val="22"/>
        </w:rPr>
        <w:t xml:space="preserve">What have you learned?  </w:t>
      </w:r>
      <w:r w:rsidRPr="00A2498D">
        <w:rPr>
          <w:sz w:val="22"/>
          <w:szCs w:val="22"/>
        </w:rPr>
        <w:t>In light of what you have learned through your assessment efforts this year and in past years, what are your plans for the future?</w:t>
      </w:r>
      <w:r>
        <w:rPr>
          <w:sz w:val="22"/>
          <w:szCs w:val="22"/>
        </w:rPr>
        <w:t xml:space="preserve">  </w:t>
      </w:r>
    </w:p>
    <w:p w:rsidR="008F128E" w:rsidRDefault="008F128E" w:rsidP="00024741">
      <w:pPr>
        <w:tabs>
          <w:tab w:val="left" w:pos="1740"/>
        </w:tabs>
        <w:rPr>
          <w:sz w:val="22"/>
          <w:szCs w:val="22"/>
        </w:rPr>
      </w:pPr>
    </w:p>
    <w:p w:rsidR="008F128E" w:rsidRDefault="008F128E" w:rsidP="00024741">
      <w:pPr>
        <w:tabs>
          <w:tab w:val="left" w:pos="1740"/>
        </w:tabs>
        <w:rPr>
          <w:sz w:val="22"/>
          <w:szCs w:val="22"/>
        </w:rPr>
      </w:pPr>
      <w:r>
        <w:rPr>
          <w:sz w:val="22"/>
          <w:szCs w:val="22"/>
        </w:rPr>
        <w:t>Indirect measures derived from the School of Business Senior Survey was unavailable this year, due to reductions in support staff. We will be revisiting this important assessment tool for AY18, in an effort to reinstate its use.</w:t>
      </w:r>
    </w:p>
    <w:p w:rsidR="008F128E" w:rsidRDefault="008F128E" w:rsidP="00024741">
      <w:pPr>
        <w:tabs>
          <w:tab w:val="left" w:pos="1740"/>
        </w:tabs>
        <w:rPr>
          <w:sz w:val="22"/>
          <w:szCs w:val="22"/>
        </w:rPr>
      </w:pPr>
    </w:p>
    <w:p w:rsidR="008F128E" w:rsidRDefault="008F128E" w:rsidP="00024741">
      <w:pPr>
        <w:tabs>
          <w:tab w:val="left" w:pos="1740"/>
        </w:tabs>
        <w:rPr>
          <w:sz w:val="22"/>
          <w:szCs w:val="22"/>
        </w:rPr>
      </w:pPr>
      <w:r>
        <w:rPr>
          <w:sz w:val="22"/>
          <w:szCs w:val="22"/>
        </w:rPr>
        <w:t xml:space="preserve">This is the first year we have measured student learning in our cost accounting class. During our end-of-year assessment meeting, faculty discussed ways to help students improve. Measures discussed include additional homework problems and in-class exercises to give students more opportunities to practice the applications of </w:t>
      </w:r>
      <w:r w:rsidR="000B3274">
        <w:rPr>
          <w:sz w:val="22"/>
          <w:szCs w:val="22"/>
        </w:rPr>
        <w:t>cost accounting principles in allocation of costs and in determining sales costs.</w:t>
      </w:r>
    </w:p>
    <w:p w:rsidR="00DA60BF" w:rsidRDefault="00DA60BF" w:rsidP="00024741">
      <w:pPr>
        <w:tabs>
          <w:tab w:val="left" w:pos="1740"/>
        </w:tabs>
        <w:rPr>
          <w:sz w:val="22"/>
          <w:szCs w:val="22"/>
        </w:rPr>
      </w:pPr>
    </w:p>
    <w:sectPr w:rsidR="00DA60BF"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00C38"/>
    <w:multiLevelType w:val="hybridMultilevel"/>
    <w:tmpl w:val="E6F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75EB0"/>
    <w:multiLevelType w:val="hybridMultilevel"/>
    <w:tmpl w:val="A740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E0310"/>
    <w:multiLevelType w:val="hybridMultilevel"/>
    <w:tmpl w:val="6328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01A73"/>
    <w:rsid w:val="00024741"/>
    <w:rsid w:val="000419BD"/>
    <w:rsid w:val="0004698D"/>
    <w:rsid w:val="00064D7A"/>
    <w:rsid w:val="000766CF"/>
    <w:rsid w:val="0009600A"/>
    <w:rsid w:val="00097CAE"/>
    <w:rsid w:val="000A7D95"/>
    <w:rsid w:val="000B3274"/>
    <w:rsid w:val="000B7EDA"/>
    <w:rsid w:val="000C6436"/>
    <w:rsid w:val="000D2102"/>
    <w:rsid w:val="000D50D3"/>
    <w:rsid w:val="000E1FBF"/>
    <w:rsid w:val="000F55C1"/>
    <w:rsid w:val="001035DE"/>
    <w:rsid w:val="00113723"/>
    <w:rsid w:val="0013353B"/>
    <w:rsid w:val="00147B57"/>
    <w:rsid w:val="0016496B"/>
    <w:rsid w:val="001705D6"/>
    <w:rsid w:val="00171DC8"/>
    <w:rsid w:val="00175BB2"/>
    <w:rsid w:val="0017634B"/>
    <w:rsid w:val="001764A1"/>
    <w:rsid w:val="00182A5C"/>
    <w:rsid w:val="001C3022"/>
    <w:rsid w:val="001C6DED"/>
    <w:rsid w:val="001E6657"/>
    <w:rsid w:val="001F11B9"/>
    <w:rsid w:val="00204087"/>
    <w:rsid w:val="00207D0B"/>
    <w:rsid w:val="00240532"/>
    <w:rsid w:val="00240B9F"/>
    <w:rsid w:val="002414F2"/>
    <w:rsid w:val="002676D2"/>
    <w:rsid w:val="002B44BB"/>
    <w:rsid w:val="002D51C0"/>
    <w:rsid w:val="00302A8C"/>
    <w:rsid w:val="0031456B"/>
    <w:rsid w:val="0031771D"/>
    <w:rsid w:val="00335ABE"/>
    <w:rsid w:val="00374EFE"/>
    <w:rsid w:val="003940F8"/>
    <w:rsid w:val="003B2461"/>
    <w:rsid w:val="003C691F"/>
    <w:rsid w:val="003E31A3"/>
    <w:rsid w:val="003F4AFE"/>
    <w:rsid w:val="004348BB"/>
    <w:rsid w:val="00494289"/>
    <w:rsid w:val="004A0283"/>
    <w:rsid w:val="004D337E"/>
    <w:rsid w:val="00526693"/>
    <w:rsid w:val="00537A43"/>
    <w:rsid w:val="00571BF8"/>
    <w:rsid w:val="0058310C"/>
    <w:rsid w:val="00592B66"/>
    <w:rsid w:val="0059714E"/>
    <w:rsid w:val="005A5010"/>
    <w:rsid w:val="005A7C47"/>
    <w:rsid w:val="005B1D22"/>
    <w:rsid w:val="005B58FD"/>
    <w:rsid w:val="005C5787"/>
    <w:rsid w:val="005E22FD"/>
    <w:rsid w:val="005F58A6"/>
    <w:rsid w:val="0061075A"/>
    <w:rsid w:val="0061457D"/>
    <w:rsid w:val="00614910"/>
    <w:rsid w:val="00617DB2"/>
    <w:rsid w:val="0062314A"/>
    <w:rsid w:val="00666171"/>
    <w:rsid w:val="00666267"/>
    <w:rsid w:val="00687E50"/>
    <w:rsid w:val="006A0909"/>
    <w:rsid w:val="006A6566"/>
    <w:rsid w:val="006C3D87"/>
    <w:rsid w:val="006C3EEA"/>
    <w:rsid w:val="006C5C10"/>
    <w:rsid w:val="006E26CA"/>
    <w:rsid w:val="006F4F56"/>
    <w:rsid w:val="00724E93"/>
    <w:rsid w:val="007266FB"/>
    <w:rsid w:val="00754F6C"/>
    <w:rsid w:val="007552BB"/>
    <w:rsid w:val="00760BD3"/>
    <w:rsid w:val="007831EE"/>
    <w:rsid w:val="0078320D"/>
    <w:rsid w:val="00785F61"/>
    <w:rsid w:val="00791F04"/>
    <w:rsid w:val="00794D53"/>
    <w:rsid w:val="00796E2B"/>
    <w:rsid w:val="00797186"/>
    <w:rsid w:val="007A6F90"/>
    <w:rsid w:val="007B09E5"/>
    <w:rsid w:val="007B48B5"/>
    <w:rsid w:val="007C2953"/>
    <w:rsid w:val="007C4538"/>
    <w:rsid w:val="007D0C5E"/>
    <w:rsid w:val="007D5B6F"/>
    <w:rsid w:val="007D70C0"/>
    <w:rsid w:val="00815D48"/>
    <w:rsid w:val="00824788"/>
    <w:rsid w:val="00837660"/>
    <w:rsid w:val="008A404B"/>
    <w:rsid w:val="008A494E"/>
    <w:rsid w:val="008C4FB7"/>
    <w:rsid w:val="008D240F"/>
    <w:rsid w:val="008F128E"/>
    <w:rsid w:val="009179DC"/>
    <w:rsid w:val="00936FDB"/>
    <w:rsid w:val="00943C4F"/>
    <w:rsid w:val="009806AF"/>
    <w:rsid w:val="0098186A"/>
    <w:rsid w:val="009839B4"/>
    <w:rsid w:val="00984016"/>
    <w:rsid w:val="009D0017"/>
    <w:rsid w:val="009D0A99"/>
    <w:rsid w:val="009D3A1E"/>
    <w:rsid w:val="009E3B04"/>
    <w:rsid w:val="009F658C"/>
    <w:rsid w:val="00A04D2E"/>
    <w:rsid w:val="00A0628F"/>
    <w:rsid w:val="00A12158"/>
    <w:rsid w:val="00A242BB"/>
    <w:rsid w:val="00A2498D"/>
    <w:rsid w:val="00A57D36"/>
    <w:rsid w:val="00AA6C8C"/>
    <w:rsid w:val="00AC50C0"/>
    <w:rsid w:val="00AC711B"/>
    <w:rsid w:val="00AE2EB6"/>
    <w:rsid w:val="00AE5742"/>
    <w:rsid w:val="00AE66A6"/>
    <w:rsid w:val="00AE743C"/>
    <w:rsid w:val="00B06AFB"/>
    <w:rsid w:val="00B1588A"/>
    <w:rsid w:val="00B1600A"/>
    <w:rsid w:val="00B45B2F"/>
    <w:rsid w:val="00B95753"/>
    <w:rsid w:val="00BA01EE"/>
    <w:rsid w:val="00BA615C"/>
    <w:rsid w:val="00BB2F24"/>
    <w:rsid w:val="00BB5629"/>
    <w:rsid w:val="00BC38DB"/>
    <w:rsid w:val="00BF1A07"/>
    <w:rsid w:val="00C03856"/>
    <w:rsid w:val="00C25094"/>
    <w:rsid w:val="00C32860"/>
    <w:rsid w:val="00C61208"/>
    <w:rsid w:val="00C71509"/>
    <w:rsid w:val="00C73079"/>
    <w:rsid w:val="00C84755"/>
    <w:rsid w:val="00C86AFE"/>
    <w:rsid w:val="00CA65CB"/>
    <w:rsid w:val="00CC127E"/>
    <w:rsid w:val="00CE7CC9"/>
    <w:rsid w:val="00CF04AB"/>
    <w:rsid w:val="00D051AB"/>
    <w:rsid w:val="00D1444E"/>
    <w:rsid w:val="00D16E8C"/>
    <w:rsid w:val="00D420A4"/>
    <w:rsid w:val="00D66BDA"/>
    <w:rsid w:val="00D73F39"/>
    <w:rsid w:val="00D74D9A"/>
    <w:rsid w:val="00D935B8"/>
    <w:rsid w:val="00D96895"/>
    <w:rsid w:val="00D97D93"/>
    <w:rsid w:val="00DA578E"/>
    <w:rsid w:val="00DA60BF"/>
    <w:rsid w:val="00DD0E8C"/>
    <w:rsid w:val="00DF7FEE"/>
    <w:rsid w:val="00E16137"/>
    <w:rsid w:val="00E16C32"/>
    <w:rsid w:val="00E25B3C"/>
    <w:rsid w:val="00E3587E"/>
    <w:rsid w:val="00E51CA3"/>
    <w:rsid w:val="00E562F5"/>
    <w:rsid w:val="00E61A1B"/>
    <w:rsid w:val="00E7016F"/>
    <w:rsid w:val="00E73E6A"/>
    <w:rsid w:val="00E77A69"/>
    <w:rsid w:val="00E962E8"/>
    <w:rsid w:val="00EC75B9"/>
    <w:rsid w:val="00EF1EAF"/>
    <w:rsid w:val="00F27271"/>
    <w:rsid w:val="00F4178F"/>
    <w:rsid w:val="00F47D57"/>
    <w:rsid w:val="00F510FD"/>
    <w:rsid w:val="00F57ED5"/>
    <w:rsid w:val="00F64371"/>
    <w:rsid w:val="00F71F17"/>
    <w:rsid w:val="00FA3490"/>
    <w:rsid w:val="00FB285C"/>
    <w:rsid w:val="00FC2E7C"/>
    <w:rsid w:val="00FD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DFBB3A-80CC-4C6A-9CD8-FC748578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ListParagraph">
    <w:name w:val="List Paragraph"/>
    <w:basedOn w:val="Normal"/>
    <w:uiPriority w:val="34"/>
    <w:qFormat/>
    <w:rsid w:val="00C7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Carrie Gossett</cp:lastModifiedBy>
  <cp:revision>2</cp:revision>
  <cp:lastPrinted>2014-06-07T21:24:00Z</cp:lastPrinted>
  <dcterms:created xsi:type="dcterms:W3CDTF">2017-07-19T15:03:00Z</dcterms:created>
  <dcterms:modified xsi:type="dcterms:W3CDTF">2017-07-19T15:03:00Z</dcterms:modified>
</cp:coreProperties>
</file>