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A9A7E" w14:textId="04EFDBC0" w:rsidR="008C01A2" w:rsidRPr="009B147A" w:rsidRDefault="008C01A2" w:rsidP="008C01A2">
      <w:pPr>
        <w:jc w:val="center"/>
        <w:rPr>
          <w:rFonts w:cstheme="minorHAnsi"/>
          <w:b/>
        </w:rPr>
      </w:pPr>
      <w:bookmarkStart w:id="0" w:name="_GoBack"/>
      <w:bookmarkEnd w:id="0"/>
      <w:r w:rsidRPr="009B147A">
        <w:rPr>
          <w:rFonts w:cstheme="minorHAnsi"/>
          <w:b/>
        </w:rPr>
        <w:t xml:space="preserve">Year </w:t>
      </w:r>
      <w:r w:rsidR="00C63838">
        <w:rPr>
          <w:rFonts w:cstheme="minorHAnsi"/>
          <w:b/>
        </w:rPr>
        <w:t>2</w:t>
      </w:r>
    </w:p>
    <w:p w14:paraId="7F35C5E3" w14:textId="77777777" w:rsidR="008C01A2" w:rsidRPr="009B147A" w:rsidRDefault="008C01A2" w:rsidP="008C01A2">
      <w:pPr>
        <w:jc w:val="center"/>
        <w:rPr>
          <w:rFonts w:cstheme="minorHAnsi"/>
          <w:b/>
        </w:rPr>
      </w:pPr>
      <w:r w:rsidRPr="009B147A">
        <w:rPr>
          <w:rFonts w:cstheme="minorHAnsi"/>
          <w:b/>
        </w:rPr>
        <w:t>Student Learning Outcomes (SLOs) for Academic Programs</w:t>
      </w:r>
    </w:p>
    <w:p w14:paraId="4CF587E1" w14:textId="77777777" w:rsidR="008C01A2" w:rsidRPr="009B147A" w:rsidRDefault="008C01A2" w:rsidP="008C01A2">
      <w:pPr>
        <w:rPr>
          <w:rFonts w:cstheme="minorHAnsi"/>
        </w:rPr>
      </w:pPr>
      <w:r w:rsidRPr="009B147A">
        <w:rPr>
          <w:rFonts w:cstheme="minorHAnsi"/>
        </w:rPr>
        <w:t>Please list all of the student learning outcomes for your program as articulated in the assessment plan.</w:t>
      </w:r>
    </w:p>
    <w:p w14:paraId="026AAAAB" w14:textId="25773183" w:rsidR="008C01A2" w:rsidRPr="009B147A" w:rsidRDefault="008C01A2" w:rsidP="008C01A2">
      <w:pPr>
        <w:rPr>
          <w:rFonts w:cstheme="minorHAnsi"/>
        </w:rPr>
      </w:pPr>
      <w:r w:rsidRPr="009B147A">
        <w:rPr>
          <w:rFonts w:cstheme="minorHAnsi"/>
        </w:rPr>
        <w:t>1.</w:t>
      </w:r>
      <w:r w:rsidR="00271DB0">
        <w:rPr>
          <w:rFonts w:cstheme="minorHAnsi"/>
        </w:rPr>
        <w:tab/>
        <w:t xml:space="preserve">Scientific and evidence base of practice: integration of scientific information and translation of research into practice. </w:t>
      </w:r>
    </w:p>
    <w:p w14:paraId="51221320" w14:textId="279EEC48" w:rsidR="008C01A2" w:rsidRPr="009B147A" w:rsidRDefault="008C01A2" w:rsidP="008C01A2">
      <w:pPr>
        <w:rPr>
          <w:rFonts w:cstheme="minorHAnsi"/>
        </w:rPr>
      </w:pPr>
      <w:r w:rsidRPr="009B147A">
        <w:rPr>
          <w:rFonts w:cstheme="minorHAnsi"/>
        </w:rPr>
        <w:t>2.</w:t>
      </w:r>
      <w:r w:rsidRPr="009B147A">
        <w:rPr>
          <w:rFonts w:cstheme="minorHAnsi"/>
        </w:rPr>
        <w:tab/>
      </w:r>
      <w:r w:rsidR="00271DB0">
        <w:rPr>
          <w:rFonts w:cstheme="minorHAnsi"/>
        </w:rPr>
        <w:t xml:space="preserve">Professional practice expectations: beliefs, values, attitudes and behaviors for the professional dietitian nutritionist level of practice. </w:t>
      </w:r>
      <w:r w:rsidR="00F83165">
        <w:rPr>
          <w:rFonts w:cstheme="minorHAnsi"/>
        </w:rPr>
        <w:t xml:space="preserve"> </w:t>
      </w:r>
    </w:p>
    <w:p w14:paraId="2D677F55" w14:textId="77777777" w:rsidR="00271DB0" w:rsidRDefault="008C01A2" w:rsidP="008C01A2">
      <w:pPr>
        <w:rPr>
          <w:rFonts w:cstheme="minorHAnsi"/>
        </w:rPr>
      </w:pPr>
      <w:r w:rsidRPr="009B147A">
        <w:rPr>
          <w:rFonts w:cstheme="minorHAnsi"/>
        </w:rPr>
        <w:t>3.</w:t>
      </w:r>
      <w:r w:rsidRPr="009B147A">
        <w:rPr>
          <w:rFonts w:cstheme="minorHAnsi"/>
        </w:rPr>
        <w:tab/>
      </w:r>
      <w:r w:rsidR="00271DB0">
        <w:rPr>
          <w:rFonts w:cstheme="minorHAnsi"/>
        </w:rPr>
        <w:t xml:space="preserve">Clinical and customer services: development and delivery of information, products and services to individuals, groups, and populations. </w:t>
      </w:r>
    </w:p>
    <w:p w14:paraId="23448487" w14:textId="183BDBC5" w:rsidR="008C01A2" w:rsidRPr="009B147A" w:rsidRDefault="00271DB0" w:rsidP="008C01A2">
      <w:pPr>
        <w:rPr>
          <w:rFonts w:cstheme="minorHAnsi"/>
        </w:rPr>
      </w:pPr>
      <w:r>
        <w:rPr>
          <w:rFonts w:cstheme="minorHAnsi"/>
        </w:rPr>
        <w:t xml:space="preserve">4. </w:t>
      </w:r>
      <w:r>
        <w:rPr>
          <w:rFonts w:cstheme="minorHAnsi"/>
        </w:rPr>
        <w:tab/>
        <w:t xml:space="preserve">Practice management and use of resources: strategic application of principles of management and systems in the provision of services to individuals and organizations. </w:t>
      </w:r>
      <w:r w:rsidR="00F83165">
        <w:rPr>
          <w:rFonts w:cstheme="minorHAnsi"/>
        </w:rPr>
        <w:t xml:space="preserve"> </w:t>
      </w:r>
    </w:p>
    <w:p w14:paraId="169CE79E" w14:textId="77777777" w:rsidR="008C01A2" w:rsidRPr="009B147A" w:rsidRDefault="008C01A2" w:rsidP="008C01A2">
      <w:pPr>
        <w:rPr>
          <w:rFonts w:cstheme="minorHAnsi"/>
        </w:rPr>
      </w:pPr>
    </w:p>
    <w:p w14:paraId="1C6E5132" w14:textId="77777777" w:rsidR="008C01A2" w:rsidRPr="009B147A" w:rsidRDefault="008C01A2" w:rsidP="008C01A2">
      <w:pPr>
        <w:rPr>
          <w:rFonts w:cstheme="minorHAnsi"/>
          <w:b/>
        </w:rPr>
      </w:pPr>
      <w:r w:rsidRPr="009B147A">
        <w:rPr>
          <w:rFonts w:cstheme="minorHAnsi"/>
          <w:b/>
        </w:rPr>
        <w:t>Overview of Measures/Instruments</w:t>
      </w:r>
    </w:p>
    <w:tbl>
      <w:tblPr>
        <w:tblW w:w="11150" w:type="dxa"/>
        <w:jc w:val="center"/>
        <w:tblLayout w:type="fixed"/>
        <w:tblCellMar>
          <w:left w:w="120" w:type="dxa"/>
          <w:right w:w="120" w:type="dxa"/>
        </w:tblCellMar>
        <w:tblLook w:val="04A0" w:firstRow="1" w:lastRow="0" w:firstColumn="1" w:lastColumn="0" w:noHBand="0" w:noVBand="1"/>
      </w:tblPr>
      <w:tblGrid>
        <w:gridCol w:w="2150"/>
        <w:gridCol w:w="450"/>
        <w:gridCol w:w="3649"/>
        <w:gridCol w:w="4901"/>
      </w:tblGrid>
      <w:tr w:rsidR="001910D9" w:rsidRPr="009B147A" w14:paraId="4AC49084" w14:textId="77777777" w:rsidTr="00DE3EAB">
        <w:trPr>
          <w:trHeight w:val="1115"/>
          <w:tblHeader/>
          <w:jc w:val="center"/>
        </w:trPr>
        <w:tc>
          <w:tcPr>
            <w:tcW w:w="2150" w:type="dxa"/>
            <w:tcBorders>
              <w:top w:val="single" w:sz="8" w:space="0" w:color="000000"/>
              <w:left w:val="single" w:sz="8" w:space="0" w:color="000000"/>
              <w:bottom w:val="single" w:sz="8" w:space="0" w:color="000000"/>
              <w:right w:val="single" w:sz="8" w:space="0" w:color="000000"/>
            </w:tcBorders>
          </w:tcPr>
          <w:p w14:paraId="4F2DB8DD" w14:textId="77777777" w:rsidR="001910D9" w:rsidRPr="009B147A" w:rsidRDefault="001910D9" w:rsidP="00D729B5">
            <w:pPr>
              <w:spacing w:line="276" w:lineRule="auto"/>
              <w:jc w:val="center"/>
              <w:rPr>
                <w:rFonts w:cstheme="minorHAnsi"/>
                <w:b/>
                <w:i/>
                <w:iCs/>
              </w:rPr>
            </w:pPr>
            <w:r w:rsidRPr="009B147A">
              <w:rPr>
                <w:rFonts w:cstheme="minorHAnsi"/>
                <w:b/>
                <w:i/>
                <w:iCs/>
              </w:rPr>
              <w:t>SLO(s)</w:t>
            </w:r>
          </w:p>
          <w:p w14:paraId="2819DDFD" w14:textId="77777777" w:rsidR="001910D9" w:rsidRPr="009B147A" w:rsidRDefault="001910D9" w:rsidP="00D729B5">
            <w:pPr>
              <w:spacing w:line="276" w:lineRule="auto"/>
              <w:jc w:val="center"/>
              <w:rPr>
                <w:rFonts w:cstheme="minorHAnsi"/>
                <w:i/>
                <w:iCs/>
              </w:rPr>
            </w:pPr>
            <w:r w:rsidRPr="009B147A">
              <w:rPr>
                <w:rFonts w:cstheme="minorHAnsi"/>
                <w:i/>
                <w:iCs/>
                <w:sz w:val="20"/>
              </w:rPr>
              <w:t>Note: Measures might be used for more than 1 SLO</w:t>
            </w:r>
          </w:p>
        </w:tc>
        <w:tc>
          <w:tcPr>
            <w:tcW w:w="450" w:type="dxa"/>
            <w:tcBorders>
              <w:top w:val="single" w:sz="8" w:space="0" w:color="000000"/>
              <w:left w:val="single" w:sz="8" w:space="0" w:color="000000"/>
              <w:bottom w:val="single" w:sz="8" w:space="0" w:color="000000"/>
              <w:right w:val="single" w:sz="8" w:space="0" w:color="000000"/>
            </w:tcBorders>
          </w:tcPr>
          <w:p w14:paraId="0365F560" w14:textId="77777777" w:rsidR="001910D9" w:rsidRPr="009B147A" w:rsidRDefault="001910D9" w:rsidP="00D729B5">
            <w:pPr>
              <w:pStyle w:val="NoSpacing"/>
              <w:jc w:val="center"/>
              <w:rPr>
                <w:rFonts w:asciiTheme="minorHAnsi" w:hAnsiTheme="minorHAnsi" w:cstheme="minorHAnsi"/>
                <w:b/>
                <w:i/>
                <w:sz w:val="22"/>
                <w:szCs w:val="22"/>
              </w:rPr>
            </w:pPr>
            <w:r w:rsidRPr="009B147A">
              <w:rPr>
                <w:rFonts w:asciiTheme="minorHAnsi" w:hAnsiTheme="minorHAnsi" w:cstheme="minorHAnsi"/>
                <w:b/>
                <w:i/>
                <w:sz w:val="22"/>
                <w:szCs w:val="22"/>
              </w:rPr>
              <w:t>ULG*</w:t>
            </w:r>
          </w:p>
        </w:tc>
        <w:tc>
          <w:tcPr>
            <w:tcW w:w="3649" w:type="dxa"/>
            <w:tcBorders>
              <w:top w:val="single" w:sz="8" w:space="0" w:color="000000"/>
              <w:left w:val="single" w:sz="8" w:space="0" w:color="000000"/>
              <w:bottom w:val="single" w:sz="8" w:space="0" w:color="000000"/>
              <w:right w:val="single" w:sz="8" w:space="0" w:color="000000"/>
            </w:tcBorders>
            <w:hideMark/>
          </w:tcPr>
          <w:p w14:paraId="79831BC5" w14:textId="77777777" w:rsidR="001910D9" w:rsidRPr="009B147A" w:rsidRDefault="001910D9" w:rsidP="00D729B5">
            <w:pPr>
              <w:pStyle w:val="NoSpacing"/>
              <w:jc w:val="center"/>
              <w:rPr>
                <w:rFonts w:asciiTheme="minorHAnsi" w:hAnsiTheme="minorHAnsi" w:cstheme="minorHAnsi"/>
                <w:b/>
                <w:i/>
                <w:sz w:val="22"/>
                <w:szCs w:val="22"/>
              </w:rPr>
            </w:pPr>
            <w:r w:rsidRPr="009B147A">
              <w:rPr>
                <w:rFonts w:asciiTheme="minorHAnsi" w:hAnsiTheme="minorHAnsi" w:cstheme="minorHAnsi"/>
                <w:b/>
                <w:i/>
                <w:sz w:val="22"/>
                <w:szCs w:val="22"/>
              </w:rPr>
              <w:t>Measures/Instruments</w:t>
            </w:r>
          </w:p>
          <w:p w14:paraId="35CD41BD" w14:textId="77777777" w:rsidR="001910D9" w:rsidRPr="009B147A" w:rsidRDefault="001910D9" w:rsidP="00D729B5">
            <w:pPr>
              <w:pStyle w:val="NoSpacing"/>
              <w:jc w:val="center"/>
              <w:rPr>
                <w:rFonts w:asciiTheme="minorHAnsi" w:hAnsiTheme="minorHAnsi" w:cstheme="minorHAnsi"/>
                <w:i/>
                <w:sz w:val="20"/>
                <w:szCs w:val="22"/>
              </w:rPr>
            </w:pPr>
            <w:r w:rsidRPr="009B147A">
              <w:rPr>
                <w:rFonts w:asciiTheme="minorHAnsi" w:hAnsiTheme="minorHAnsi" w:cstheme="minorHAnsi"/>
                <w:i/>
                <w:sz w:val="20"/>
                <w:szCs w:val="22"/>
              </w:rPr>
              <w:t>Please include a clear description of the instrument including when and where it is administered</w:t>
            </w:r>
          </w:p>
          <w:p w14:paraId="1E5FBC2A" w14:textId="77777777" w:rsidR="001910D9" w:rsidRPr="009B147A" w:rsidRDefault="001910D9" w:rsidP="00D729B5">
            <w:pPr>
              <w:pStyle w:val="NoSpacing"/>
              <w:jc w:val="center"/>
              <w:rPr>
                <w:rFonts w:asciiTheme="minorHAnsi" w:hAnsiTheme="minorHAnsi" w:cstheme="minorHAnsi"/>
                <w:i/>
                <w:sz w:val="22"/>
                <w:szCs w:val="22"/>
              </w:rPr>
            </w:pPr>
          </w:p>
        </w:tc>
        <w:tc>
          <w:tcPr>
            <w:tcW w:w="4901" w:type="dxa"/>
            <w:tcBorders>
              <w:top w:val="single" w:sz="8" w:space="0" w:color="000000"/>
              <w:left w:val="single" w:sz="8" w:space="0" w:color="000000"/>
              <w:bottom w:val="single" w:sz="8" w:space="0" w:color="000000"/>
              <w:right w:val="single" w:sz="8" w:space="0" w:color="000000"/>
            </w:tcBorders>
            <w:hideMark/>
          </w:tcPr>
          <w:p w14:paraId="59C25C31" w14:textId="77777777" w:rsidR="001910D9" w:rsidRPr="009B147A" w:rsidRDefault="001910D9" w:rsidP="00D729B5">
            <w:pPr>
              <w:pStyle w:val="NoSpacing"/>
              <w:jc w:val="center"/>
              <w:rPr>
                <w:rFonts w:asciiTheme="minorHAnsi" w:hAnsiTheme="minorHAnsi" w:cstheme="minorHAnsi"/>
                <w:b/>
                <w:sz w:val="22"/>
                <w:szCs w:val="22"/>
              </w:rPr>
            </w:pPr>
            <w:r w:rsidRPr="009B147A">
              <w:rPr>
                <w:rFonts w:asciiTheme="minorHAnsi" w:hAnsiTheme="minorHAnsi" w:cstheme="minorHAnsi"/>
                <w:b/>
                <w:sz w:val="22"/>
                <w:szCs w:val="22"/>
              </w:rPr>
              <w:t>How is the information Used?</w:t>
            </w:r>
          </w:p>
          <w:p w14:paraId="1057A1D7" w14:textId="77777777" w:rsidR="001910D9" w:rsidRPr="009B147A" w:rsidRDefault="001910D9" w:rsidP="00D729B5">
            <w:pPr>
              <w:pStyle w:val="NoSpacing"/>
              <w:jc w:val="center"/>
              <w:rPr>
                <w:rFonts w:asciiTheme="minorHAnsi" w:hAnsiTheme="minorHAnsi" w:cstheme="minorHAnsi"/>
                <w:i/>
                <w:sz w:val="20"/>
                <w:szCs w:val="22"/>
              </w:rPr>
            </w:pPr>
            <w:r w:rsidRPr="009B147A">
              <w:rPr>
                <w:rFonts w:asciiTheme="minorHAnsi" w:hAnsiTheme="minorHAnsi" w:cstheme="minorHAnsi"/>
                <w:i/>
                <w:sz w:val="20"/>
                <w:szCs w:val="22"/>
              </w:rPr>
              <w:t>(include target score(s), results, and report if target(s) were met/not met/partially met for each instrument)</w:t>
            </w:r>
          </w:p>
          <w:p w14:paraId="0CE86703" w14:textId="77777777" w:rsidR="001910D9" w:rsidRPr="009B147A" w:rsidRDefault="001910D9" w:rsidP="00D729B5">
            <w:pPr>
              <w:tabs>
                <w:tab w:val="left" w:pos="-570"/>
                <w:tab w:val="left" w:pos="0"/>
                <w:tab w:val="left" w:pos="360"/>
                <w:tab w:val="left" w:pos="630"/>
                <w:tab w:val="left" w:pos="87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rFonts w:cstheme="minorHAnsi"/>
                <w:iCs/>
              </w:rPr>
            </w:pPr>
          </w:p>
        </w:tc>
      </w:tr>
      <w:tr w:rsidR="001910D9" w:rsidRPr="009B147A" w14:paraId="332010FE" w14:textId="77777777" w:rsidTr="00DE3EAB">
        <w:trPr>
          <w:trHeight w:val="1102"/>
          <w:jc w:val="center"/>
        </w:trPr>
        <w:tc>
          <w:tcPr>
            <w:tcW w:w="2150" w:type="dxa"/>
            <w:tcBorders>
              <w:top w:val="single" w:sz="8" w:space="0" w:color="000000"/>
              <w:left w:val="single" w:sz="8" w:space="0" w:color="000000"/>
              <w:bottom w:val="single" w:sz="8" w:space="0" w:color="000000"/>
              <w:right w:val="single" w:sz="8" w:space="0" w:color="000000"/>
            </w:tcBorders>
          </w:tcPr>
          <w:p w14:paraId="71E8FB28" w14:textId="59144815" w:rsidR="001910D9" w:rsidRPr="000E5A5E" w:rsidRDefault="00271DB0" w:rsidP="00D729B5">
            <w:pPr>
              <w:spacing w:line="276" w:lineRule="auto"/>
              <w:rPr>
                <w:rFonts w:cstheme="minorHAnsi"/>
              </w:rPr>
            </w:pPr>
            <w:r w:rsidRPr="000E5A5E">
              <w:rPr>
                <w:rFonts w:cstheme="minorHAnsi"/>
              </w:rPr>
              <w:t>Scientific and evidence base of practice: integration of scientific information and translation of research into practice.</w:t>
            </w:r>
          </w:p>
        </w:tc>
        <w:tc>
          <w:tcPr>
            <w:tcW w:w="450" w:type="dxa"/>
            <w:tcBorders>
              <w:top w:val="single" w:sz="8" w:space="0" w:color="000000"/>
              <w:left w:val="single" w:sz="8" w:space="0" w:color="000000"/>
              <w:bottom w:val="single" w:sz="8" w:space="0" w:color="000000"/>
              <w:right w:val="single" w:sz="8" w:space="0" w:color="000000"/>
            </w:tcBorders>
          </w:tcPr>
          <w:p w14:paraId="11F81A41" w14:textId="77777777" w:rsidR="001910D9" w:rsidRPr="000E5A5E" w:rsidRDefault="00F83165" w:rsidP="00D729B5">
            <w:pPr>
              <w:rPr>
                <w:rFonts w:cstheme="minorHAnsi"/>
                <w:color w:val="000000"/>
              </w:rPr>
            </w:pPr>
            <w:r w:rsidRPr="000E5A5E">
              <w:rPr>
                <w:rFonts w:cstheme="minorHAnsi"/>
                <w:color w:val="000000"/>
              </w:rPr>
              <w:t>C</w:t>
            </w:r>
          </w:p>
          <w:p w14:paraId="7613F8AA" w14:textId="77777777" w:rsidR="00F83165" w:rsidRPr="000E5A5E" w:rsidRDefault="00F83165" w:rsidP="00D729B5">
            <w:pPr>
              <w:rPr>
                <w:rFonts w:cstheme="minorHAnsi"/>
                <w:color w:val="000000"/>
              </w:rPr>
            </w:pPr>
            <w:r w:rsidRPr="000E5A5E">
              <w:rPr>
                <w:rFonts w:cstheme="minorHAnsi"/>
                <w:color w:val="000000"/>
              </w:rPr>
              <w:t>W</w:t>
            </w:r>
          </w:p>
        </w:tc>
        <w:tc>
          <w:tcPr>
            <w:tcW w:w="3649" w:type="dxa"/>
            <w:tcBorders>
              <w:top w:val="single" w:sz="8" w:space="0" w:color="000000"/>
              <w:left w:val="single" w:sz="8" w:space="0" w:color="000000"/>
              <w:bottom w:val="single" w:sz="8" w:space="0" w:color="000000"/>
              <w:right w:val="single" w:sz="8" w:space="0" w:color="000000"/>
            </w:tcBorders>
          </w:tcPr>
          <w:p w14:paraId="773795C7" w14:textId="77777777" w:rsidR="00A22BA6" w:rsidRPr="000E5A5E" w:rsidRDefault="00A22BA6" w:rsidP="00A22BA6">
            <w:pPr>
              <w:rPr>
                <w:rFonts w:cstheme="minorHAnsi"/>
                <w:color w:val="000000"/>
              </w:rPr>
            </w:pPr>
            <w:r w:rsidRPr="000E5A5E">
              <w:rPr>
                <w:rFonts w:cstheme="minorHAnsi"/>
                <w:color w:val="000000"/>
              </w:rPr>
              <w:t>1.1</w:t>
            </w:r>
            <w:r w:rsidR="003776DE" w:rsidRPr="000E5A5E">
              <w:rPr>
                <w:rFonts w:cstheme="minorHAnsi"/>
                <w:color w:val="000000"/>
              </w:rPr>
              <w:t xml:space="preserve"> </w:t>
            </w:r>
            <w:r w:rsidR="00594F43" w:rsidRPr="000E5A5E">
              <w:rPr>
                <w:rFonts w:cstheme="minorHAnsi"/>
                <w:b/>
                <w:color w:val="000000"/>
              </w:rPr>
              <w:t>Food Science Major Lab Report:</w:t>
            </w:r>
            <w:r w:rsidR="00594F43" w:rsidRPr="000E5A5E">
              <w:rPr>
                <w:rFonts w:cstheme="minorHAnsi"/>
                <w:color w:val="000000"/>
              </w:rPr>
              <w:t xml:space="preserve"> Students in </w:t>
            </w:r>
            <w:r w:rsidRPr="000E5A5E">
              <w:rPr>
                <w:rFonts w:cstheme="minorHAnsi"/>
                <w:color w:val="000000"/>
              </w:rPr>
              <w:t xml:space="preserve">NTR 3120 </w:t>
            </w:r>
            <w:r w:rsidR="00594F43" w:rsidRPr="000E5A5E">
              <w:rPr>
                <w:rFonts w:cstheme="minorHAnsi"/>
                <w:color w:val="000000"/>
              </w:rPr>
              <w:t>complete a lab report based on variations of cupcakes</w:t>
            </w:r>
            <w:r w:rsidR="00364D87" w:rsidRPr="000E5A5E">
              <w:rPr>
                <w:rFonts w:cstheme="minorHAnsi"/>
                <w:color w:val="000000"/>
              </w:rPr>
              <w:t xml:space="preserve"> prepared</w:t>
            </w:r>
            <w:r w:rsidR="00594F43" w:rsidRPr="000E5A5E">
              <w:rPr>
                <w:rFonts w:cstheme="minorHAnsi"/>
                <w:color w:val="000000"/>
              </w:rPr>
              <w:t>, evaluated by the NTR 3120 i</w:t>
            </w:r>
            <w:r w:rsidRPr="000E5A5E">
              <w:rPr>
                <w:rFonts w:cstheme="minorHAnsi"/>
                <w:color w:val="000000"/>
              </w:rPr>
              <w:t xml:space="preserve">nstructor. </w:t>
            </w:r>
          </w:p>
          <w:p w14:paraId="7E96896C" w14:textId="77777777" w:rsidR="001910D9" w:rsidRPr="000E5A5E" w:rsidRDefault="00A22BA6" w:rsidP="00DE3EAB">
            <w:pPr>
              <w:rPr>
                <w:rFonts w:cstheme="minorHAnsi"/>
                <w:color w:val="000000"/>
              </w:rPr>
            </w:pPr>
            <w:r w:rsidRPr="000E5A5E">
              <w:rPr>
                <w:rFonts w:cstheme="minorHAnsi"/>
                <w:color w:val="000000"/>
              </w:rPr>
              <w:t>1</w:t>
            </w:r>
            <w:r w:rsidR="00F83165" w:rsidRPr="000E5A5E">
              <w:rPr>
                <w:rFonts w:cstheme="minorHAnsi"/>
                <w:color w:val="000000"/>
              </w:rPr>
              <w:t>.2</w:t>
            </w:r>
            <w:r w:rsidR="003776DE" w:rsidRPr="000E5A5E">
              <w:rPr>
                <w:rFonts w:cstheme="minorHAnsi"/>
                <w:b/>
                <w:color w:val="000000"/>
              </w:rPr>
              <w:t xml:space="preserve"> </w:t>
            </w:r>
            <w:r w:rsidR="00364D87" w:rsidRPr="000E5A5E">
              <w:rPr>
                <w:rFonts w:cstheme="minorHAnsi"/>
                <w:b/>
                <w:color w:val="000000"/>
              </w:rPr>
              <w:t>Nutrition in the Lifespan Infancy Case Study:</w:t>
            </w:r>
            <w:r w:rsidR="00364D87" w:rsidRPr="000E5A5E">
              <w:rPr>
                <w:rFonts w:cstheme="minorHAnsi"/>
                <w:color w:val="000000"/>
              </w:rPr>
              <w:t xml:space="preserve"> Students in </w:t>
            </w:r>
            <w:r w:rsidR="00F83165" w:rsidRPr="000E5A5E">
              <w:rPr>
                <w:rFonts w:cstheme="minorHAnsi"/>
                <w:color w:val="000000"/>
              </w:rPr>
              <w:t xml:space="preserve">NTR 3755 </w:t>
            </w:r>
            <w:r w:rsidR="00364D87" w:rsidRPr="000E5A5E">
              <w:rPr>
                <w:rFonts w:cstheme="minorHAnsi"/>
                <w:color w:val="000000"/>
              </w:rPr>
              <w:t>complete an infancy case study using the latest data, evaluated by the NTR 3755 i</w:t>
            </w:r>
            <w:r w:rsidR="00F83165" w:rsidRPr="000E5A5E">
              <w:rPr>
                <w:rFonts w:cstheme="minorHAnsi"/>
                <w:color w:val="000000"/>
              </w:rPr>
              <w:t>nstructor</w:t>
            </w:r>
            <w:r w:rsidR="00DE3EAB" w:rsidRPr="000E5A5E">
              <w:rPr>
                <w:rFonts w:cstheme="minorHAnsi"/>
                <w:color w:val="000000"/>
              </w:rPr>
              <w:t>.</w:t>
            </w:r>
          </w:p>
          <w:p w14:paraId="2A79F598" w14:textId="492CDF97" w:rsidR="00271DB0" w:rsidRPr="000E5A5E" w:rsidRDefault="00E06FC3" w:rsidP="00DE3EAB">
            <w:pPr>
              <w:rPr>
                <w:rFonts w:cstheme="minorHAnsi"/>
                <w:color w:val="000000"/>
              </w:rPr>
            </w:pPr>
            <w:r w:rsidRPr="000E5A5E">
              <w:rPr>
                <w:rFonts w:cstheme="minorHAnsi"/>
                <w:color w:val="000000"/>
              </w:rPr>
              <w:t xml:space="preserve">1.3 </w:t>
            </w:r>
            <w:r w:rsidRPr="000E5A5E">
              <w:rPr>
                <w:rFonts w:cstheme="minorHAnsi"/>
                <w:b/>
                <w:color w:val="000000"/>
              </w:rPr>
              <w:t>Advanced Nutrition Final Examination:</w:t>
            </w:r>
            <w:r w:rsidRPr="000E5A5E">
              <w:rPr>
                <w:rFonts w:cstheme="minorHAnsi"/>
                <w:color w:val="000000"/>
              </w:rPr>
              <w:t xml:space="preserve"> Students in NTR 4750 complete a comprehensive examination, evaluated by the NTR 4750 instructor. </w:t>
            </w:r>
          </w:p>
        </w:tc>
        <w:tc>
          <w:tcPr>
            <w:tcW w:w="4901" w:type="dxa"/>
            <w:tcBorders>
              <w:top w:val="single" w:sz="8" w:space="0" w:color="000000"/>
              <w:left w:val="single" w:sz="8" w:space="0" w:color="000000"/>
              <w:bottom w:val="single" w:sz="8" w:space="0" w:color="000000"/>
              <w:right w:val="single" w:sz="8" w:space="0" w:color="000000"/>
            </w:tcBorders>
          </w:tcPr>
          <w:p w14:paraId="23CF9D44" w14:textId="718EFC79" w:rsidR="00DE3EAB" w:rsidRPr="000E5A5E" w:rsidRDefault="00F83165" w:rsidP="00DE3EAB">
            <w:pPr>
              <w:pStyle w:val="NoSpacing"/>
              <w:rPr>
                <w:rFonts w:asciiTheme="minorHAnsi" w:hAnsiTheme="minorHAnsi" w:cstheme="minorHAnsi"/>
                <w:sz w:val="22"/>
                <w:szCs w:val="22"/>
              </w:rPr>
            </w:pPr>
            <w:r w:rsidRPr="000E5A5E">
              <w:rPr>
                <w:rFonts w:asciiTheme="minorHAnsi" w:hAnsiTheme="minorHAnsi" w:cstheme="minorHAnsi"/>
                <w:sz w:val="22"/>
                <w:szCs w:val="22"/>
              </w:rPr>
              <w:t>1.1</w:t>
            </w:r>
            <w:r w:rsidR="00A22BA6" w:rsidRPr="000E5A5E">
              <w:rPr>
                <w:rFonts w:asciiTheme="minorHAnsi" w:hAnsiTheme="minorHAnsi" w:cstheme="minorHAnsi"/>
                <w:sz w:val="22"/>
                <w:szCs w:val="22"/>
              </w:rPr>
              <w:t xml:space="preserve"> </w:t>
            </w:r>
            <w:r w:rsidRPr="000E5A5E">
              <w:rPr>
                <w:rFonts w:asciiTheme="minorHAnsi" w:hAnsiTheme="minorHAnsi" w:cstheme="minorHAnsi"/>
                <w:sz w:val="22"/>
                <w:szCs w:val="22"/>
              </w:rPr>
              <w:t>100% of students will score an 80% or higher on the final major lab report (KRDN 1.1a)</w:t>
            </w:r>
            <w:r w:rsidR="00C20188" w:rsidRPr="000E5A5E">
              <w:rPr>
                <w:rFonts w:asciiTheme="minorHAnsi" w:hAnsiTheme="minorHAnsi" w:cstheme="minorHAnsi"/>
                <w:sz w:val="22"/>
                <w:szCs w:val="22"/>
              </w:rPr>
              <w:t xml:space="preserve">. </w:t>
            </w:r>
            <w:r w:rsidR="00E06FC3" w:rsidRPr="000E5A5E">
              <w:rPr>
                <w:rFonts w:asciiTheme="minorHAnsi" w:hAnsiTheme="minorHAnsi" w:cstheme="minorHAnsi"/>
                <w:sz w:val="22"/>
                <w:szCs w:val="22"/>
              </w:rPr>
              <w:t xml:space="preserve">62% </w:t>
            </w:r>
            <w:r w:rsidR="00C20188" w:rsidRPr="000E5A5E">
              <w:rPr>
                <w:rFonts w:asciiTheme="minorHAnsi" w:hAnsiTheme="minorHAnsi" w:cstheme="minorHAnsi"/>
                <w:sz w:val="22"/>
                <w:szCs w:val="22"/>
              </w:rPr>
              <w:t xml:space="preserve">received a score of 80% or higher on the food science major lab report.  </w:t>
            </w:r>
          </w:p>
          <w:p w14:paraId="6ED0F365" w14:textId="77777777" w:rsidR="00DE3EAB" w:rsidRPr="000E5A5E" w:rsidRDefault="00DE3EAB" w:rsidP="00DE3EAB">
            <w:pPr>
              <w:pStyle w:val="NoSpacing"/>
              <w:rPr>
                <w:rFonts w:asciiTheme="minorHAnsi" w:hAnsiTheme="minorHAnsi" w:cstheme="minorHAnsi"/>
                <w:sz w:val="22"/>
                <w:szCs w:val="22"/>
              </w:rPr>
            </w:pPr>
          </w:p>
          <w:p w14:paraId="54FAD3D9" w14:textId="77777777" w:rsidR="000E5A5E" w:rsidRDefault="000E5A5E" w:rsidP="00DE3EAB">
            <w:pPr>
              <w:pStyle w:val="NoSpacing"/>
              <w:rPr>
                <w:rFonts w:asciiTheme="minorHAnsi" w:hAnsiTheme="minorHAnsi" w:cstheme="minorHAnsi"/>
                <w:sz w:val="22"/>
                <w:szCs w:val="22"/>
              </w:rPr>
            </w:pPr>
          </w:p>
          <w:p w14:paraId="3249B8B9" w14:textId="7E2E658D" w:rsidR="00F83165" w:rsidRPr="000E5A5E" w:rsidRDefault="00F83165" w:rsidP="00DE3EAB">
            <w:pPr>
              <w:pStyle w:val="NoSpacing"/>
              <w:rPr>
                <w:rFonts w:asciiTheme="minorHAnsi" w:hAnsiTheme="minorHAnsi" w:cstheme="minorHAnsi"/>
                <w:sz w:val="22"/>
                <w:szCs w:val="22"/>
              </w:rPr>
            </w:pPr>
            <w:r w:rsidRPr="000E5A5E">
              <w:rPr>
                <w:rFonts w:asciiTheme="minorHAnsi" w:hAnsiTheme="minorHAnsi" w:cstheme="minorHAnsi"/>
                <w:sz w:val="22"/>
                <w:szCs w:val="22"/>
              </w:rPr>
              <w:t>1.2</w:t>
            </w:r>
            <w:r w:rsidR="00A22BA6" w:rsidRPr="000E5A5E">
              <w:rPr>
                <w:rFonts w:asciiTheme="minorHAnsi" w:hAnsiTheme="minorHAnsi" w:cstheme="minorHAnsi"/>
                <w:sz w:val="22"/>
                <w:szCs w:val="22"/>
              </w:rPr>
              <w:t xml:space="preserve"> </w:t>
            </w:r>
            <w:r w:rsidRPr="000E5A5E">
              <w:rPr>
                <w:rFonts w:asciiTheme="minorHAnsi" w:hAnsiTheme="minorHAnsi" w:cstheme="minorHAnsi"/>
                <w:sz w:val="22"/>
                <w:szCs w:val="22"/>
              </w:rPr>
              <w:t xml:space="preserve">100% of students will score an 80% or higher on the </w:t>
            </w:r>
            <w:r w:rsidR="00E06FC3" w:rsidRPr="000E5A5E">
              <w:rPr>
                <w:rFonts w:asciiTheme="minorHAnsi" w:hAnsiTheme="minorHAnsi" w:cstheme="minorHAnsi"/>
                <w:sz w:val="22"/>
                <w:szCs w:val="22"/>
              </w:rPr>
              <w:t>i</w:t>
            </w:r>
            <w:r w:rsidRPr="000E5A5E">
              <w:rPr>
                <w:rFonts w:asciiTheme="minorHAnsi" w:hAnsiTheme="minorHAnsi" w:cstheme="minorHAnsi"/>
                <w:sz w:val="22"/>
                <w:szCs w:val="22"/>
              </w:rPr>
              <w:t xml:space="preserve">nfancy </w:t>
            </w:r>
            <w:r w:rsidR="00E06FC3" w:rsidRPr="000E5A5E">
              <w:rPr>
                <w:rFonts w:asciiTheme="minorHAnsi" w:hAnsiTheme="minorHAnsi" w:cstheme="minorHAnsi"/>
                <w:sz w:val="22"/>
                <w:szCs w:val="22"/>
              </w:rPr>
              <w:t>c</w:t>
            </w:r>
            <w:r w:rsidRPr="000E5A5E">
              <w:rPr>
                <w:rFonts w:asciiTheme="minorHAnsi" w:hAnsiTheme="minorHAnsi" w:cstheme="minorHAnsi"/>
                <w:sz w:val="22"/>
                <w:szCs w:val="22"/>
              </w:rPr>
              <w:t xml:space="preserve">ase </w:t>
            </w:r>
            <w:r w:rsidR="00E06FC3" w:rsidRPr="000E5A5E">
              <w:rPr>
                <w:rFonts w:asciiTheme="minorHAnsi" w:hAnsiTheme="minorHAnsi" w:cstheme="minorHAnsi"/>
                <w:sz w:val="22"/>
                <w:szCs w:val="22"/>
              </w:rPr>
              <w:t>s</w:t>
            </w:r>
            <w:r w:rsidRPr="000E5A5E">
              <w:rPr>
                <w:rFonts w:asciiTheme="minorHAnsi" w:hAnsiTheme="minorHAnsi" w:cstheme="minorHAnsi"/>
                <w:sz w:val="22"/>
                <w:szCs w:val="22"/>
              </w:rPr>
              <w:t>tudy (KRDN 1.2b)</w:t>
            </w:r>
            <w:r w:rsidR="00C20188" w:rsidRPr="000E5A5E">
              <w:rPr>
                <w:rFonts w:asciiTheme="minorHAnsi" w:hAnsiTheme="minorHAnsi" w:cstheme="minorHAnsi"/>
                <w:sz w:val="22"/>
                <w:szCs w:val="22"/>
              </w:rPr>
              <w:t xml:space="preserve">. </w:t>
            </w:r>
            <w:r w:rsidR="00E06FC3" w:rsidRPr="000E5A5E">
              <w:rPr>
                <w:rFonts w:asciiTheme="minorHAnsi" w:hAnsiTheme="minorHAnsi" w:cstheme="minorHAnsi"/>
                <w:sz w:val="22"/>
                <w:szCs w:val="22"/>
              </w:rPr>
              <w:t xml:space="preserve">89% </w:t>
            </w:r>
            <w:r w:rsidR="00C20188" w:rsidRPr="000E5A5E">
              <w:rPr>
                <w:rFonts w:asciiTheme="minorHAnsi" w:hAnsiTheme="minorHAnsi" w:cstheme="minorHAnsi"/>
                <w:sz w:val="22"/>
                <w:szCs w:val="22"/>
              </w:rPr>
              <w:t xml:space="preserve">received a score of 80% or higher on the infancy case study. </w:t>
            </w:r>
          </w:p>
          <w:p w14:paraId="2E7A26FE" w14:textId="77777777" w:rsidR="00E06FC3" w:rsidRPr="000E5A5E" w:rsidRDefault="00E06FC3" w:rsidP="00DE3EAB">
            <w:pPr>
              <w:pStyle w:val="NoSpacing"/>
              <w:rPr>
                <w:rFonts w:asciiTheme="minorHAnsi" w:hAnsiTheme="minorHAnsi" w:cstheme="minorHAnsi"/>
                <w:sz w:val="22"/>
                <w:szCs w:val="22"/>
              </w:rPr>
            </w:pPr>
          </w:p>
          <w:p w14:paraId="0BB0D920" w14:textId="77777777" w:rsidR="000E5A5E" w:rsidRDefault="000E5A5E" w:rsidP="00DE3EAB">
            <w:pPr>
              <w:pStyle w:val="NoSpacing"/>
              <w:rPr>
                <w:rFonts w:asciiTheme="minorHAnsi" w:hAnsiTheme="minorHAnsi" w:cstheme="minorHAnsi"/>
                <w:sz w:val="22"/>
                <w:szCs w:val="22"/>
              </w:rPr>
            </w:pPr>
          </w:p>
          <w:p w14:paraId="2541EDA4" w14:textId="77777777" w:rsidR="000E5A5E" w:rsidRDefault="000E5A5E" w:rsidP="00DE3EAB">
            <w:pPr>
              <w:pStyle w:val="NoSpacing"/>
              <w:rPr>
                <w:rFonts w:asciiTheme="minorHAnsi" w:hAnsiTheme="minorHAnsi" w:cstheme="minorHAnsi"/>
                <w:sz w:val="22"/>
                <w:szCs w:val="22"/>
              </w:rPr>
            </w:pPr>
          </w:p>
          <w:p w14:paraId="611664A6" w14:textId="5C0775E0" w:rsidR="00E06FC3" w:rsidRPr="000E5A5E" w:rsidRDefault="00E06FC3" w:rsidP="00DE3EAB">
            <w:pPr>
              <w:pStyle w:val="NoSpacing"/>
              <w:rPr>
                <w:rFonts w:asciiTheme="minorHAnsi" w:hAnsiTheme="minorHAnsi" w:cstheme="minorHAnsi"/>
                <w:sz w:val="22"/>
                <w:szCs w:val="22"/>
              </w:rPr>
            </w:pPr>
            <w:r w:rsidRPr="000E5A5E">
              <w:rPr>
                <w:rFonts w:asciiTheme="minorHAnsi" w:hAnsiTheme="minorHAnsi" w:cstheme="minorHAnsi"/>
                <w:sz w:val="22"/>
                <w:szCs w:val="22"/>
              </w:rPr>
              <w:t xml:space="preserve">1.3 100% of students will score an 80% or higher on the comprehensive final examination (KRDN 1.3a). 74% received a score of 80% or higher on the comprehensive final examination. </w:t>
            </w:r>
          </w:p>
        </w:tc>
      </w:tr>
      <w:tr w:rsidR="001910D9" w:rsidRPr="009B147A" w14:paraId="3C8DE555" w14:textId="77777777" w:rsidTr="00DE3EAB">
        <w:trPr>
          <w:trHeight w:val="750"/>
          <w:jc w:val="center"/>
        </w:trPr>
        <w:tc>
          <w:tcPr>
            <w:tcW w:w="2150" w:type="dxa"/>
            <w:tcBorders>
              <w:top w:val="single" w:sz="8" w:space="0" w:color="000000"/>
              <w:left w:val="single" w:sz="8" w:space="0" w:color="000000"/>
              <w:bottom w:val="single" w:sz="8" w:space="0" w:color="000000"/>
              <w:right w:val="single" w:sz="8" w:space="0" w:color="000000"/>
            </w:tcBorders>
          </w:tcPr>
          <w:p w14:paraId="7038AE32" w14:textId="28BA4994" w:rsidR="001910D9" w:rsidRPr="000E5A5E" w:rsidRDefault="00E06FC3" w:rsidP="00DE3EAB">
            <w:pPr>
              <w:spacing w:line="276" w:lineRule="auto"/>
              <w:rPr>
                <w:rFonts w:cstheme="minorHAnsi"/>
              </w:rPr>
            </w:pPr>
            <w:r w:rsidRPr="000E5A5E">
              <w:rPr>
                <w:rFonts w:cstheme="minorHAnsi"/>
              </w:rPr>
              <w:t xml:space="preserve">Professional practice expectations: beliefs, values, attitudes and behaviors for the </w:t>
            </w:r>
            <w:r w:rsidRPr="000E5A5E">
              <w:rPr>
                <w:rFonts w:cstheme="minorHAnsi"/>
              </w:rPr>
              <w:lastRenderedPageBreak/>
              <w:t xml:space="preserve">professional dietitian nutritionist level of practice.  </w:t>
            </w:r>
          </w:p>
        </w:tc>
        <w:tc>
          <w:tcPr>
            <w:tcW w:w="450" w:type="dxa"/>
            <w:tcBorders>
              <w:top w:val="single" w:sz="8" w:space="0" w:color="000000"/>
              <w:left w:val="single" w:sz="8" w:space="0" w:color="000000"/>
              <w:bottom w:val="single" w:sz="8" w:space="0" w:color="000000"/>
              <w:right w:val="single" w:sz="8" w:space="0" w:color="000000"/>
            </w:tcBorders>
          </w:tcPr>
          <w:p w14:paraId="497FB0C5" w14:textId="77777777" w:rsidR="001910D9" w:rsidRPr="000E5A5E" w:rsidRDefault="00F83165" w:rsidP="00D729B5">
            <w:pPr>
              <w:pStyle w:val="NoSpacing"/>
              <w:rPr>
                <w:rFonts w:asciiTheme="minorHAnsi" w:hAnsiTheme="minorHAnsi" w:cstheme="minorHAnsi"/>
                <w:sz w:val="22"/>
                <w:szCs w:val="22"/>
              </w:rPr>
            </w:pPr>
            <w:r w:rsidRPr="000E5A5E">
              <w:rPr>
                <w:rFonts w:asciiTheme="minorHAnsi" w:hAnsiTheme="minorHAnsi" w:cstheme="minorHAnsi"/>
                <w:sz w:val="22"/>
                <w:szCs w:val="22"/>
              </w:rPr>
              <w:lastRenderedPageBreak/>
              <w:t>R</w:t>
            </w:r>
          </w:p>
          <w:p w14:paraId="42AD521A" w14:textId="77777777" w:rsidR="00F83165" w:rsidRPr="000E5A5E" w:rsidRDefault="00F83165" w:rsidP="00D729B5">
            <w:pPr>
              <w:pStyle w:val="NoSpacing"/>
              <w:rPr>
                <w:rFonts w:asciiTheme="minorHAnsi" w:hAnsiTheme="minorHAnsi" w:cstheme="minorHAnsi"/>
                <w:sz w:val="22"/>
                <w:szCs w:val="22"/>
              </w:rPr>
            </w:pPr>
            <w:r w:rsidRPr="000E5A5E">
              <w:rPr>
                <w:rFonts w:asciiTheme="minorHAnsi" w:hAnsiTheme="minorHAnsi" w:cstheme="minorHAnsi"/>
                <w:sz w:val="22"/>
                <w:szCs w:val="22"/>
              </w:rPr>
              <w:t>S</w:t>
            </w:r>
          </w:p>
        </w:tc>
        <w:tc>
          <w:tcPr>
            <w:tcW w:w="3649" w:type="dxa"/>
            <w:tcBorders>
              <w:top w:val="single" w:sz="8" w:space="0" w:color="000000"/>
              <w:left w:val="single" w:sz="8" w:space="0" w:color="000000"/>
              <w:bottom w:val="single" w:sz="8" w:space="0" w:color="000000"/>
              <w:right w:val="single" w:sz="8" w:space="0" w:color="000000"/>
            </w:tcBorders>
            <w:hideMark/>
          </w:tcPr>
          <w:p w14:paraId="0E3395CD" w14:textId="77777777" w:rsidR="001910D9" w:rsidRPr="000E5A5E" w:rsidRDefault="00DE3EAB" w:rsidP="00D729B5">
            <w:pPr>
              <w:pStyle w:val="NoSpacing"/>
              <w:rPr>
                <w:rFonts w:asciiTheme="minorHAnsi" w:hAnsiTheme="minorHAnsi" w:cstheme="minorHAnsi"/>
                <w:sz w:val="22"/>
                <w:szCs w:val="22"/>
              </w:rPr>
            </w:pPr>
            <w:r w:rsidRPr="000E5A5E">
              <w:rPr>
                <w:rFonts w:asciiTheme="minorHAnsi" w:hAnsiTheme="minorHAnsi" w:cstheme="minorHAnsi"/>
                <w:sz w:val="22"/>
                <w:szCs w:val="22"/>
              </w:rPr>
              <w:t xml:space="preserve">2.1 </w:t>
            </w:r>
            <w:r w:rsidR="00C20188" w:rsidRPr="000E5A5E">
              <w:rPr>
                <w:rFonts w:asciiTheme="minorHAnsi" w:hAnsiTheme="minorHAnsi" w:cstheme="minorHAnsi"/>
                <w:b/>
                <w:sz w:val="22"/>
                <w:szCs w:val="22"/>
              </w:rPr>
              <w:t xml:space="preserve">Nutrition Assessment and Counseling Cultural Humility Presentation: </w:t>
            </w:r>
            <w:r w:rsidR="00C20188" w:rsidRPr="000E5A5E">
              <w:rPr>
                <w:rFonts w:asciiTheme="minorHAnsi" w:hAnsiTheme="minorHAnsi" w:cstheme="minorHAnsi"/>
                <w:sz w:val="22"/>
                <w:szCs w:val="22"/>
              </w:rPr>
              <w:t xml:space="preserve">Students in </w:t>
            </w:r>
            <w:r w:rsidRPr="000E5A5E">
              <w:rPr>
                <w:rFonts w:asciiTheme="minorHAnsi" w:hAnsiTheme="minorHAnsi" w:cstheme="minorHAnsi"/>
                <w:sz w:val="22"/>
                <w:szCs w:val="22"/>
              </w:rPr>
              <w:t>NTR 2750</w:t>
            </w:r>
            <w:r w:rsidR="00C20188" w:rsidRPr="000E5A5E">
              <w:rPr>
                <w:rFonts w:asciiTheme="minorHAnsi" w:hAnsiTheme="minorHAnsi" w:cstheme="minorHAnsi"/>
                <w:sz w:val="22"/>
                <w:szCs w:val="22"/>
              </w:rPr>
              <w:t xml:space="preserve"> complete a presentation on a culture </w:t>
            </w:r>
            <w:r w:rsidR="00C20188" w:rsidRPr="000E5A5E">
              <w:rPr>
                <w:rFonts w:asciiTheme="minorHAnsi" w:hAnsiTheme="minorHAnsi" w:cstheme="minorHAnsi"/>
                <w:sz w:val="22"/>
                <w:szCs w:val="22"/>
              </w:rPr>
              <w:lastRenderedPageBreak/>
              <w:t>of their choice, evaluated by the NTR 2750 i</w:t>
            </w:r>
            <w:r w:rsidRPr="000E5A5E">
              <w:rPr>
                <w:rFonts w:asciiTheme="minorHAnsi" w:hAnsiTheme="minorHAnsi" w:cstheme="minorHAnsi"/>
                <w:sz w:val="22"/>
                <w:szCs w:val="22"/>
              </w:rPr>
              <w:t>nstructor</w:t>
            </w:r>
            <w:r w:rsidR="00C20188" w:rsidRPr="000E5A5E">
              <w:rPr>
                <w:rFonts w:asciiTheme="minorHAnsi" w:hAnsiTheme="minorHAnsi" w:cstheme="minorHAnsi"/>
                <w:sz w:val="22"/>
                <w:szCs w:val="22"/>
              </w:rPr>
              <w:t>.</w:t>
            </w:r>
            <w:r w:rsidRPr="000E5A5E">
              <w:rPr>
                <w:rFonts w:asciiTheme="minorHAnsi" w:hAnsiTheme="minorHAnsi" w:cstheme="minorHAnsi"/>
                <w:sz w:val="22"/>
                <w:szCs w:val="22"/>
              </w:rPr>
              <w:t xml:space="preserve"> </w:t>
            </w:r>
          </w:p>
          <w:p w14:paraId="6C069197" w14:textId="77777777" w:rsidR="00DE3EAB" w:rsidRPr="000E5A5E" w:rsidRDefault="00DE3EAB" w:rsidP="00D729B5">
            <w:pPr>
              <w:pStyle w:val="NoSpacing"/>
              <w:rPr>
                <w:rFonts w:asciiTheme="minorHAnsi" w:hAnsiTheme="minorHAnsi" w:cstheme="minorHAnsi"/>
                <w:sz w:val="22"/>
                <w:szCs w:val="22"/>
              </w:rPr>
            </w:pPr>
          </w:p>
          <w:p w14:paraId="0AF0863E" w14:textId="77777777" w:rsidR="001910D9" w:rsidRPr="000E5A5E" w:rsidRDefault="00DE3EAB" w:rsidP="00DE3EAB">
            <w:pPr>
              <w:pStyle w:val="NoSpacing"/>
              <w:rPr>
                <w:rFonts w:asciiTheme="minorHAnsi" w:hAnsiTheme="minorHAnsi" w:cstheme="minorHAnsi"/>
                <w:sz w:val="22"/>
                <w:szCs w:val="22"/>
              </w:rPr>
            </w:pPr>
            <w:r w:rsidRPr="000E5A5E">
              <w:rPr>
                <w:rFonts w:asciiTheme="minorHAnsi" w:hAnsiTheme="minorHAnsi" w:cstheme="minorHAnsi"/>
                <w:sz w:val="22"/>
                <w:szCs w:val="22"/>
              </w:rPr>
              <w:t xml:space="preserve">2.2 </w:t>
            </w:r>
            <w:r w:rsidR="00590117" w:rsidRPr="000E5A5E">
              <w:rPr>
                <w:rFonts w:asciiTheme="minorHAnsi" w:hAnsiTheme="minorHAnsi" w:cstheme="minorHAnsi"/>
                <w:b/>
                <w:sz w:val="22"/>
                <w:szCs w:val="22"/>
              </w:rPr>
              <w:t>Nutrition Assessment and Counseling Scope of Practice in Dietetics Discussion:</w:t>
            </w:r>
            <w:r w:rsidR="00590117" w:rsidRPr="000E5A5E">
              <w:rPr>
                <w:rFonts w:asciiTheme="minorHAnsi" w:hAnsiTheme="minorHAnsi" w:cstheme="minorHAnsi"/>
                <w:sz w:val="22"/>
                <w:szCs w:val="22"/>
              </w:rPr>
              <w:t xml:space="preserve"> </w:t>
            </w:r>
            <w:r w:rsidR="00C20188" w:rsidRPr="000E5A5E">
              <w:rPr>
                <w:rFonts w:asciiTheme="minorHAnsi" w:hAnsiTheme="minorHAnsi" w:cstheme="minorHAnsi"/>
                <w:sz w:val="22"/>
                <w:szCs w:val="22"/>
              </w:rPr>
              <w:t xml:space="preserve">Students in NTR </w:t>
            </w:r>
            <w:r w:rsidR="00590117" w:rsidRPr="000E5A5E">
              <w:rPr>
                <w:rFonts w:asciiTheme="minorHAnsi" w:hAnsiTheme="minorHAnsi" w:cstheme="minorHAnsi"/>
                <w:sz w:val="22"/>
                <w:szCs w:val="22"/>
              </w:rPr>
              <w:t>2750</w:t>
            </w:r>
            <w:r w:rsidR="00C20188" w:rsidRPr="000E5A5E">
              <w:rPr>
                <w:rFonts w:asciiTheme="minorHAnsi" w:hAnsiTheme="minorHAnsi" w:cstheme="minorHAnsi"/>
                <w:sz w:val="22"/>
                <w:szCs w:val="22"/>
              </w:rPr>
              <w:t xml:space="preserve"> </w:t>
            </w:r>
            <w:r w:rsidR="006126AE" w:rsidRPr="000E5A5E">
              <w:rPr>
                <w:rFonts w:asciiTheme="minorHAnsi" w:hAnsiTheme="minorHAnsi" w:cstheme="minorHAnsi"/>
                <w:sz w:val="22"/>
                <w:szCs w:val="22"/>
              </w:rPr>
              <w:t xml:space="preserve">complete a </w:t>
            </w:r>
            <w:r w:rsidR="00590117" w:rsidRPr="000E5A5E">
              <w:rPr>
                <w:rFonts w:asciiTheme="minorHAnsi" w:hAnsiTheme="minorHAnsi" w:cstheme="minorHAnsi"/>
                <w:sz w:val="22"/>
                <w:szCs w:val="22"/>
              </w:rPr>
              <w:t xml:space="preserve">discussion </w:t>
            </w:r>
            <w:r w:rsidR="006126AE" w:rsidRPr="000E5A5E">
              <w:rPr>
                <w:rFonts w:asciiTheme="minorHAnsi" w:hAnsiTheme="minorHAnsi" w:cstheme="minorHAnsi"/>
                <w:sz w:val="22"/>
                <w:szCs w:val="22"/>
              </w:rPr>
              <w:t xml:space="preserve">on the </w:t>
            </w:r>
            <w:r w:rsidR="00590117" w:rsidRPr="000E5A5E">
              <w:rPr>
                <w:rFonts w:asciiTheme="minorHAnsi" w:hAnsiTheme="minorHAnsi" w:cstheme="minorHAnsi"/>
                <w:sz w:val="22"/>
                <w:szCs w:val="22"/>
              </w:rPr>
              <w:t>dietetics scope of practice</w:t>
            </w:r>
            <w:r w:rsidR="006126AE" w:rsidRPr="000E5A5E">
              <w:rPr>
                <w:rFonts w:asciiTheme="minorHAnsi" w:hAnsiTheme="minorHAnsi" w:cstheme="minorHAnsi"/>
                <w:sz w:val="22"/>
                <w:szCs w:val="22"/>
              </w:rPr>
              <w:t xml:space="preserve">, evaluated by the NTR </w:t>
            </w:r>
            <w:r w:rsidR="00590117" w:rsidRPr="000E5A5E">
              <w:rPr>
                <w:rFonts w:asciiTheme="minorHAnsi" w:hAnsiTheme="minorHAnsi" w:cstheme="minorHAnsi"/>
                <w:sz w:val="22"/>
                <w:szCs w:val="22"/>
              </w:rPr>
              <w:t>2750</w:t>
            </w:r>
            <w:r w:rsidR="006126AE" w:rsidRPr="000E5A5E">
              <w:rPr>
                <w:rFonts w:asciiTheme="minorHAnsi" w:hAnsiTheme="minorHAnsi" w:cstheme="minorHAnsi"/>
                <w:sz w:val="22"/>
                <w:szCs w:val="22"/>
              </w:rPr>
              <w:t xml:space="preserve"> i</w:t>
            </w:r>
            <w:r w:rsidRPr="000E5A5E">
              <w:rPr>
                <w:rFonts w:asciiTheme="minorHAnsi" w:hAnsiTheme="minorHAnsi" w:cstheme="minorHAnsi"/>
                <w:sz w:val="22"/>
                <w:szCs w:val="22"/>
              </w:rPr>
              <w:t>nstructor</w:t>
            </w:r>
            <w:r w:rsidR="006126AE" w:rsidRPr="000E5A5E">
              <w:rPr>
                <w:rFonts w:asciiTheme="minorHAnsi" w:hAnsiTheme="minorHAnsi" w:cstheme="minorHAnsi"/>
                <w:sz w:val="22"/>
                <w:szCs w:val="22"/>
              </w:rPr>
              <w:t>.</w:t>
            </w:r>
            <w:r w:rsidRPr="000E5A5E">
              <w:rPr>
                <w:rFonts w:asciiTheme="minorHAnsi" w:hAnsiTheme="minorHAnsi" w:cstheme="minorHAnsi"/>
                <w:sz w:val="22"/>
                <w:szCs w:val="22"/>
              </w:rPr>
              <w:t xml:space="preserve"> </w:t>
            </w:r>
          </w:p>
          <w:p w14:paraId="59A4EC3F" w14:textId="77777777" w:rsidR="00590117" w:rsidRPr="000E5A5E" w:rsidRDefault="00590117" w:rsidP="00DE3EAB">
            <w:pPr>
              <w:pStyle w:val="NoSpacing"/>
              <w:rPr>
                <w:rFonts w:asciiTheme="minorHAnsi" w:hAnsiTheme="minorHAnsi" w:cstheme="minorHAnsi"/>
                <w:sz w:val="22"/>
                <w:szCs w:val="22"/>
              </w:rPr>
            </w:pPr>
          </w:p>
          <w:p w14:paraId="5716DEFA" w14:textId="26D848E3" w:rsidR="000E5A5E" w:rsidRPr="000E5A5E" w:rsidRDefault="00590117" w:rsidP="000E5A5E">
            <w:pPr>
              <w:rPr>
                <w:rFonts w:cstheme="minorHAnsi"/>
                <w:color w:val="000000"/>
              </w:rPr>
            </w:pPr>
            <w:r w:rsidRPr="000E5A5E">
              <w:rPr>
                <w:rFonts w:cstheme="minorHAnsi"/>
              </w:rPr>
              <w:t xml:space="preserve">2.3 </w:t>
            </w:r>
            <w:r w:rsidRPr="000E5A5E">
              <w:rPr>
                <w:rFonts w:cstheme="minorHAnsi"/>
                <w:b/>
              </w:rPr>
              <w:t>Nutrition Therapy Public Policy Paper:</w:t>
            </w:r>
            <w:r w:rsidRPr="000E5A5E">
              <w:rPr>
                <w:rFonts w:cstheme="minorHAnsi"/>
              </w:rPr>
              <w:t xml:space="preserve"> Students in NTR 4749 write a letter to a local representative regarding a current piece of legislation</w:t>
            </w:r>
            <w:r w:rsidR="000E5A5E" w:rsidRPr="000E5A5E">
              <w:rPr>
                <w:rFonts w:cstheme="minorHAnsi"/>
              </w:rPr>
              <w:t xml:space="preserve">, </w:t>
            </w:r>
            <w:r w:rsidR="000E5A5E" w:rsidRPr="000E5A5E">
              <w:rPr>
                <w:rFonts w:cstheme="minorHAnsi"/>
                <w:color w:val="000000"/>
              </w:rPr>
              <w:t xml:space="preserve">evaluated by the NTR 4749 instructor. </w:t>
            </w:r>
          </w:p>
          <w:p w14:paraId="1B6E978C" w14:textId="7CDA2052" w:rsidR="00590117" w:rsidRPr="000E5A5E" w:rsidRDefault="00590117" w:rsidP="00DE3EAB">
            <w:pPr>
              <w:pStyle w:val="NoSpacing"/>
              <w:rPr>
                <w:rFonts w:asciiTheme="minorHAnsi" w:hAnsiTheme="minorHAnsi" w:cstheme="minorHAnsi"/>
                <w:sz w:val="22"/>
                <w:szCs w:val="22"/>
              </w:rPr>
            </w:pPr>
          </w:p>
          <w:p w14:paraId="52844B5B" w14:textId="77777777" w:rsidR="00590117" w:rsidRPr="000E5A5E" w:rsidRDefault="00590117" w:rsidP="00DE3EAB">
            <w:pPr>
              <w:pStyle w:val="NoSpacing"/>
              <w:rPr>
                <w:rFonts w:asciiTheme="minorHAnsi" w:hAnsiTheme="minorHAnsi" w:cstheme="minorHAnsi"/>
                <w:sz w:val="22"/>
                <w:szCs w:val="22"/>
              </w:rPr>
            </w:pPr>
          </w:p>
          <w:p w14:paraId="6DEA2D6C" w14:textId="4CB2E634" w:rsidR="000E5A5E" w:rsidRPr="000E5A5E" w:rsidRDefault="00590117" w:rsidP="000E5A5E">
            <w:pPr>
              <w:rPr>
                <w:rFonts w:cstheme="minorHAnsi"/>
                <w:color w:val="000000"/>
              </w:rPr>
            </w:pPr>
            <w:r w:rsidRPr="000E5A5E">
              <w:rPr>
                <w:rFonts w:cstheme="minorHAnsi"/>
              </w:rPr>
              <w:t xml:space="preserve">2.4 </w:t>
            </w:r>
            <w:r w:rsidR="00083300" w:rsidRPr="000E5A5E">
              <w:rPr>
                <w:rFonts w:cstheme="minorHAnsi"/>
                <w:b/>
              </w:rPr>
              <w:t>Community Nutrition Cultural Competency Assignment:</w:t>
            </w:r>
            <w:r w:rsidR="00083300" w:rsidRPr="000E5A5E">
              <w:rPr>
                <w:rFonts w:cstheme="minorHAnsi"/>
              </w:rPr>
              <w:t xml:space="preserve"> Students in NTR 3756 complete an assignment better </w:t>
            </w:r>
            <w:proofErr w:type="gramStart"/>
            <w:r w:rsidR="00083300" w:rsidRPr="000E5A5E">
              <w:rPr>
                <w:rFonts w:cstheme="minorHAnsi"/>
              </w:rPr>
              <w:t>understand</w:t>
            </w:r>
            <w:proofErr w:type="gramEnd"/>
            <w:r w:rsidR="00083300" w:rsidRPr="000E5A5E">
              <w:rPr>
                <w:rFonts w:cstheme="minorHAnsi"/>
              </w:rPr>
              <w:t xml:space="preserve"> and improve on cultural competency</w:t>
            </w:r>
            <w:r w:rsidR="000E5A5E" w:rsidRPr="000E5A5E">
              <w:rPr>
                <w:rFonts w:cstheme="minorHAnsi"/>
                <w:color w:val="000000"/>
              </w:rPr>
              <w:t xml:space="preserve"> evaluated by the NTR 3756 instructor. </w:t>
            </w:r>
          </w:p>
          <w:p w14:paraId="303C947F" w14:textId="5379421D" w:rsidR="00590117" w:rsidRPr="000E5A5E" w:rsidRDefault="00590117" w:rsidP="00DE3EAB">
            <w:pPr>
              <w:pStyle w:val="NoSpacing"/>
              <w:rPr>
                <w:rFonts w:asciiTheme="minorHAnsi" w:hAnsiTheme="minorHAnsi" w:cstheme="minorHAnsi"/>
                <w:sz w:val="22"/>
                <w:szCs w:val="22"/>
              </w:rPr>
            </w:pPr>
          </w:p>
          <w:p w14:paraId="321046E3" w14:textId="77777777" w:rsidR="00083300" w:rsidRPr="000E5A5E" w:rsidRDefault="00083300" w:rsidP="00DE3EAB">
            <w:pPr>
              <w:pStyle w:val="NoSpacing"/>
              <w:rPr>
                <w:rFonts w:asciiTheme="minorHAnsi" w:hAnsiTheme="minorHAnsi" w:cstheme="minorHAnsi"/>
                <w:sz w:val="22"/>
                <w:szCs w:val="22"/>
              </w:rPr>
            </w:pPr>
          </w:p>
          <w:p w14:paraId="564EF012" w14:textId="0C7E8A53" w:rsidR="000E5A5E" w:rsidRPr="000E5A5E" w:rsidRDefault="00083300" w:rsidP="000E5A5E">
            <w:pPr>
              <w:rPr>
                <w:rFonts w:cstheme="minorHAnsi"/>
                <w:color w:val="000000"/>
              </w:rPr>
            </w:pPr>
            <w:r w:rsidRPr="000E5A5E">
              <w:rPr>
                <w:rFonts w:cstheme="minorHAnsi"/>
              </w:rPr>
              <w:t xml:space="preserve">2.5 </w:t>
            </w:r>
            <w:r w:rsidRPr="000E5A5E">
              <w:rPr>
                <w:rFonts w:cstheme="minorHAnsi"/>
                <w:b/>
              </w:rPr>
              <w:t xml:space="preserve">Profession of Dietetics Professional Development Activities: </w:t>
            </w:r>
            <w:r w:rsidRPr="000E5A5E">
              <w:rPr>
                <w:rFonts w:cstheme="minorHAnsi"/>
              </w:rPr>
              <w:t>Students in NTR 3500 participate in 3 professional development activities and write a reflection on the activities</w:t>
            </w:r>
            <w:r w:rsidR="000E5A5E" w:rsidRPr="000E5A5E">
              <w:rPr>
                <w:rFonts w:cstheme="minorHAnsi"/>
              </w:rPr>
              <w:t xml:space="preserve">, </w:t>
            </w:r>
            <w:r w:rsidR="000E5A5E" w:rsidRPr="000E5A5E">
              <w:rPr>
                <w:rFonts w:cstheme="minorHAnsi"/>
                <w:color w:val="000000"/>
              </w:rPr>
              <w:t xml:space="preserve">evaluated by the NTR 3500 instructor. </w:t>
            </w:r>
          </w:p>
          <w:p w14:paraId="530C4FEE" w14:textId="342A5014" w:rsidR="00083300" w:rsidRPr="000E5A5E" w:rsidRDefault="00083300" w:rsidP="00DE3EAB">
            <w:pPr>
              <w:pStyle w:val="NoSpacing"/>
              <w:rPr>
                <w:rFonts w:asciiTheme="minorHAnsi" w:hAnsiTheme="minorHAnsi" w:cstheme="minorHAnsi"/>
                <w:sz w:val="22"/>
                <w:szCs w:val="22"/>
              </w:rPr>
            </w:pPr>
            <w:r w:rsidRPr="000E5A5E">
              <w:rPr>
                <w:rFonts w:asciiTheme="minorHAnsi" w:hAnsiTheme="minorHAnsi" w:cstheme="minorHAnsi"/>
                <w:sz w:val="22"/>
                <w:szCs w:val="22"/>
              </w:rPr>
              <w:t xml:space="preserve"> </w:t>
            </w:r>
          </w:p>
        </w:tc>
        <w:tc>
          <w:tcPr>
            <w:tcW w:w="4901" w:type="dxa"/>
            <w:tcBorders>
              <w:top w:val="single" w:sz="8" w:space="0" w:color="000000"/>
              <w:left w:val="single" w:sz="8" w:space="0" w:color="000000"/>
              <w:bottom w:val="single" w:sz="8" w:space="0" w:color="000000"/>
              <w:right w:val="single" w:sz="8" w:space="0" w:color="000000"/>
            </w:tcBorders>
            <w:hideMark/>
          </w:tcPr>
          <w:p w14:paraId="1A6343E4" w14:textId="66BD41A8" w:rsidR="001910D9" w:rsidRPr="000E5A5E" w:rsidRDefault="00DE3EAB" w:rsidP="00D729B5">
            <w:pPr>
              <w:pStyle w:val="NoSpacing"/>
              <w:rPr>
                <w:rFonts w:asciiTheme="minorHAnsi" w:hAnsiTheme="minorHAnsi" w:cstheme="minorHAnsi"/>
                <w:sz w:val="22"/>
                <w:szCs w:val="22"/>
              </w:rPr>
            </w:pPr>
            <w:r w:rsidRPr="000E5A5E">
              <w:rPr>
                <w:rFonts w:asciiTheme="minorHAnsi" w:hAnsiTheme="minorHAnsi" w:cstheme="minorHAnsi"/>
                <w:sz w:val="22"/>
                <w:szCs w:val="22"/>
              </w:rPr>
              <w:lastRenderedPageBreak/>
              <w:t>2.1 100% of students will score an 80% or higher on the Cultural Presentation (KRDN 2.1b)</w:t>
            </w:r>
            <w:r w:rsidR="00C20188" w:rsidRPr="000E5A5E">
              <w:rPr>
                <w:rFonts w:asciiTheme="minorHAnsi" w:hAnsiTheme="minorHAnsi" w:cstheme="minorHAnsi"/>
                <w:sz w:val="22"/>
                <w:szCs w:val="22"/>
              </w:rPr>
              <w:t xml:space="preserve">. </w:t>
            </w:r>
            <w:r w:rsidR="00E06FC3" w:rsidRPr="000E5A5E">
              <w:rPr>
                <w:rFonts w:asciiTheme="minorHAnsi" w:hAnsiTheme="minorHAnsi" w:cstheme="minorHAnsi"/>
                <w:sz w:val="22"/>
                <w:szCs w:val="22"/>
              </w:rPr>
              <w:t xml:space="preserve">77% received a score of 80% or higher on the cultural humility presentation. </w:t>
            </w:r>
          </w:p>
          <w:p w14:paraId="6D3040EA" w14:textId="77777777" w:rsidR="00DE3EAB" w:rsidRPr="000E5A5E" w:rsidRDefault="00DE3EAB" w:rsidP="00D729B5">
            <w:pPr>
              <w:pStyle w:val="NoSpacing"/>
              <w:rPr>
                <w:rFonts w:asciiTheme="minorHAnsi" w:hAnsiTheme="minorHAnsi" w:cstheme="minorHAnsi"/>
                <w:sz w:val="22"/>
                <w:szCs w:val="22"/>
              </w:rPr>
            </w:pPr>
          </w:p>
          <w:p w14:paraId="6F374EF6" w14:textId="77777777" w:rsidR="006126AE" w:rsidRPr="000E5A5E" w:rsidRDefault="006126AE" w:rsidP="00D729B5">
            <w:pPr>
              <w:pStyle w:val="NoSpacing"/>
              <w:rPr>
                <w:rFonts w:asciiTheme="minorHAnsi" w:hAnsiTheme="minorHAnsi" w:cstheme="minorHAnsi"/>
                <w:sz w:val="22"/>
                <w:szCs w:val="22"/>
              </w:rPr>
            </w:pPr>
          </w:p>
          <w:p w14:paraId="37DD1A3F" w14:textId="77777777" w:rsidR="006126AE" w:rsidRPr="000E5A5E" w:rsidRDefault="006126AE" w:rsidP="00D729B5">
            <w:pPr>
              <w:pStyle w:val="NoSpacing"/>
              <w:rPr>
                <w:rFonts w:asciiTheme="minorHAnsi" w:hAnsiTheme="minorHAnsi" w:cstheme="minorHAnsi"/>
                <w:sz w:val="22"/>
                <w:szCs w:val="22"/>
              </w:rPr>
            </w:pPr>
          </w:p>
          <w:p w14:paraId="413E7AFB" w14:textId="77777777" w:rsidR="000E5A5E" w:rsidRDefault="000E5A5E" w:rsidP="00D729B5">
            <w:pPr>
              <w:pStyle w:val="NoSpacing"/>
              <w:rPr>
                <w:rFonts w:asciiTheme="minorHAnsi" w:hAnsiTheme="minorHAnsi" w:cstheme="minorHAnsi"/>
                <w:sz w:val="22"/>
                <w:szCs w:val="22"/>
              </w:rPr>
            </w:pPr>
          </w:p>
          <w:p w14:paraId="7D40993E" w14:textId="6D466931" w:rsidR="00DE3EAB" w:rsidRPr="000E5A5E" w:rsidRDefault="00DE3EAB" w:rsidP="00D729B5">
            <w:pPr>
              <w:pStyle w:val="NoSpacing"/>
              <w:rPr>
                <w:rFonts w:asciiTheme="minorHAnsi" w:hAnsiTheme="minorHAnsi" w:cstheme="minorHAnsi"/>
                <w:sz w:val="22"/>
                <w:szCs w:val="22"/>
              </w:rPr>
            </w:pPr>
            <w:r w:rsidRPr="000E5A5E">
              <w:rPr>
                <w:rFonts w:asciiTheme="minorHAnsi" w:hAnsiTheme="minorHAnsi" w:cstheme="minorHAnsi"/>
                <w:sz w:val="22"/>
                <w:szCs w:val="22"/>
              </w:rPr>
              <w:t xml:space="preserve">2.2 100% of students will score an 80% or higher on the </w:t>
            </w:r>
            <w:r w:rsidR="00590117" w:rsidRPr="000E5A5E">
              <w:rPr>
                <w:rFonts w:asciiTheme="minorHAnsi" w:hAnsiTheme="minorHAnsi" w:cstheme="minorHAnsi"/>
                <w:sz w:val="22"/>
                <w:szCs w:val="22"/>
              </w:rPr>
              <w:t>scope of practice in dietetics discussion</w:t>
            </w:r>
            <w:r w:rsidRPr="000E5A5E">
              <w:rPr>
                <w:rFonts w:asciiTheme="minorHAnsi" w:hAnsiTheme="minorHAnsi" w:cstheme="minorHAnsi"/>
                <w:sz w:val="22"/>
                <w:szCs w:val="22"/>
              </w:rPr>
              <w:t xml:space="preserve"> (KRDN 2.2</w:t>
            </w:r>
            <w:r w:rsidR="00590117" w:rsidRPr="000E5A5E">
              <w:rPr>
                <w:rFonts w:asciiTheme="minorHAnsi" w:hAnsiTheme="minorHAnsi" w:cstheme="minorHAnsi"/>
                <w:sz w:val="22"/>
                <w:szCs w:val="22"/>
              </w:rPr>
              <w:t>a</w:t>
            </w:r>
            <w:r w:rsidRPr="000E5A5E">
              <w:rPr>
                <w:rFonts w:asciiTheme="minorHAnsi" w:hAnsiTheme="minorHAnsi" w:cstheme="minorHAnsi"/>
                <w:sz w:val="22"/>
                <w:szCs w:val="22"/>
              </w:rPr>
              <w:t>)</w:t>
            </w:r>
            <w:r w:rsidR="006126AE" w:rsidRPr="000E5A5E">
              <w:rPr>
                <w:rFonts w:asciiTheme="minorHAnsi" w:hAnsiTheme="minorHAnsi" w:cstheme="minorHAnsi"/>
                <w:sz w:val="22"/>
                <w:szCs w:val="22"/>
              </w:rPr>
              <w:t xml:space="preserve">. </w:t>
            </w:r>
            <w:r w:rsidR="00590117" w:rsidRPr="000E5A5E">
              <w:rPr>
                <w:rFonts w:asciiTheme="minorHAnsi" w:hAnsiTheme="minorHAnsi" w:cstheme="minorHAnsi"/>
                <w:sz w:val="22"/>
                <w:szCs w:val="22"/>
              </w:rPr>
              <w:t xml:space="preserve">100% </w:t>
            </w:r>
            <w:r w:rsidR="006126AE" w:rsidRPr="000E5A5E">
              <w:rPr>
                <w:rFonts w:asciiTheme="minorHAnsi" w:hAnsiTheme="minorHAnsi" w:cstheme="minorHAnsi"/>
                <w:sz w:val="22"/>
                <w:szCs w:val="22"/>
              </w:rPr>
              <w:t xml:space="preserve">received a score of 80% or higher on the </w:t>
            </w:r>
            <w:r w:rsidR="00590117" w:rsidRPr="000E5A5E">
              <w:rPr>
                <w:rFonts w:asciiTheme="minorHAnsi" w:hAnsiTheme="minorHAnsi" w:cstheme="minorHAnsi"/>
                <w:sz w:val="22"/>
                <w:szCs w:val="22"/>
              </w:rPr>
              <w:t>discussion</w:t>
            </w:r>
            <w:r w:rsidR="006126AE" w:rsidRPr="000E5A5E">
              <w:rPr>
                <w:rFonts w:asciiTheme="minorHAnsi" w:hAnsiTheme="minorHAnsi" w:cstheme="minorHAnsi"/>
                <w:sz w:val="22"/>
                <w:szCs w:val="22"/>
              </w:rPr>
              <w:t xml:space="preserve">. </w:t>
            </w:r>
          </w:p>
          <w:p w14:paraId="569C4707" w14:textId="77777777" w:rsidR="00590117" w:rsidRPr="000E5A5E" w:rsidRDefault="00590117" w:rsidP="00D729B5">
            <w:pPr>
              <w:pStyle w:val="NoSpacing"/>
              <w:rPr>
                <w:rFonts w:asciiTheme="minorHAnsi" w:hAnsiTheme="minorHAnsi" w:cstheme="minorHAnsi"/>
                <w:sz w:val="22"/>
                <w:szCs w:val="22"/>
              </w:rPr>
            </w:pPr>
          </w:p>
          <w:p w14:paraId="5DA0BDC6" w14:textId="77777777" w:rsidR="00590117" w:rsidRPr="000E5A5E" w:rsidRDefault="00590117" w:rsidP="00D729B5">
            <w:pPr>
              <w:pStyle w:val="NoSpacing"/>
              <w:rPr>
                <w:rFonts w:asciiTheme="minorHAnsi" w:hAnsiTheme="minorHAnsi" w:cstheme="minorHAnsi"/>
                <w:sz w:val="22"/>
                <w:szCs w:val="22"/>
              </w:rPr>
            </w:pPr>
          </w:p>
          <w:p w14:paraId="7F25BE8C" w14:textId="77777777" w:rsidR="00590117" w:rsidRPr="000E5A5E" w:rsidRDefault="00590117" w:rsidP="00D729B5">
            <w:pPr>
              <w:pStyle w:val="NoSpacing"/>
              <w:rPr>
                <w:rFonts w:asciiTheme="minorHAnsi" w:hAnsiTheme="minorHAnsi" w:cstheme="minorHAnsi"/>
                <w:sz w:val="22"/>
                <w:szCs w:val="22"/>
              </w:rPr>
            </w:pPr>
          </w:p>
          <w:p w14:paraId="2027515D" w14:textId="77777777" w:rsidR="00590117" w:rsidRPr="000E5A5E" w:rsidRDefault="00590117" w:rsidP="00D729B5">
            <w:pPr>
              <w:pStyle w:val="NoSpacing"/>
              <w:rPr>
                <w:rFonts w:asciiTheme="minorHAnsi" w:hAnsiTheme="minorHAnsi" w:cstheme="minorHAnsi"/>
                <w:sz w:val="22"/>
                <w:szCs w:val="22"/>
              </w:rPr>
            </w:pPr>
            <w:r w:rsidRPr="000E5A5E">
              <w:rPr>
                <w:rFonts w:asciiTheme="minorHAnsi" w:hAnsiTheme="minorHAnsi" w:cstheme="minorHAnsi"/>
                <w:sz w:val="22"/>
                <w:szCs w:val="22"/>
              </w:rPr>
              <w:t xml:space="preserve">2.3 100% of students will score an 80% or higher on the public policy letter paper (KRDN 2.3b). 77% received a score of 80% or higher on the paper. </w:t>
            </w:r>
          </w:p>
          <w:p w14:paraId="20592135" w14:textId="77777777" w:rsidR="00083300" w:rsidRPr="000E5A5E" w:rsidRDefault="00083300" w:rsidP="00D729B5">
            <w:pPr>
              <w:pStyle w:val="NoSpacing"/>
              <w:rPr>
                <w:rFonts w:asciiTheme="minorHAnsi" w:hAnsiTheme="minorHAnsi" w:cstheme="minorHAnsi"/>
                <w:sz w:val="22"/>
                <w:szCs w:val="22"/>
              </w:rPr>
            </w:pPr>
          </w:p>
          <w:p w14:paraId="56D39806" w14:textId="1500C488" w:rsidR="00083300" w:rsidRDefault="00083300" w:rsidP="00D729B5">
            <w:pPr>
              <w:pStyle w:val="NoSpacing"/>
              <w:rPr>
                <w:rFonts w:asciiTheme="minorHAnsi" w:hAnsiTheme="minorHAnsi" w:cstheme="minorHAnsi"/>
                <w:sz w:val="22"/>
                <w:szCs w:val="22"/>
              </w:rPr>
            </w:pPr>
          </w:p>
          <w:p w14:paraId="5980449C" w14:textId="28D4FF26" w:rsidR="000E5A5E" w:rsidRDefault="000E5A5E" w:rsidP="00D729B5">
            <w:pPr>
              <w:pStyle w:val="NoSpacing"/>
              <w:rPr>
                <w:rFonts w:asciiTheme="minorHAnsi" w:hAnsiTheme="minorHAnsi" w:cstheme="minorHAnsi"/>
                <w:sz w:val="22"/>
                <w:szCs w:val="22"/>
              </w:rPr>
            </w:pPr>
          </w:p>
          <w:p w14:paraId="0E4D0C8E" w14:textId="3CE75C75" w:rsidR="000E5A5E" w:rsidRDefault="000E5A5E" w:rsidP="00D729B5">
            <w:pPr>
              <w:pStyle w:val="NoSpacing"/>
              <w:rPr>
                <w:rFonts w:asciiTheme="minorHAnsi" w:hAnsiTheme="minorHAnsi" w:cstheme="minorHAnsi"/>
                <w:sz w:val="22"/>
                <w:szCs w:val="22"/>
              </w:rPr>
            </w:pPr>
          </w:p>
          <w:p w14:paraId="12D2C92D" w14:textId="3B7C8091" w:rsidR="000E5A5E" w:rsidRDefault="000E5A5E" w:rsidP="00D729B5">
            <w:pPr>
              <w:pStyle w:val="NoSpacing"/>
              <w:rPr>
                <w:rFonts w:asciiTheme="minorHAnsi" w:hAnsiTheme="minorHAnsi" w:cstheme="minorHAnsi"/>
                <w:sz w:val="22"/>
                <w:szCs w:val="22"/>
              </w:rPr>
            </w:pPr>
          </w:p>
          <w:p w14:paraId="325CFD83" w14:textId="77777777" w:rsidR="000E5A5E" w:rsidRPr="000E5A5E" w:rsidRDefault="000E5A5E" w:rsidP="00D729B5">
            <w:pPr>
              <w:pStyle w:val="NoSpacing"/>
              <w:rPr>
                <w:rFonts w:asciiTheme="minorHAnsi" w:hAnsiTheme="minorHAnsi" w:cstheme="minorHAnsi"/>
                <w:sz w:val="22"/>
                <w:szCs w:val="22"/>
              </w:rPr>
            </w:pPr>
          </w:p>
          <w:p w14:paraId="3C1D167C" w14:textId="77777777" w:rsidR="00083300" w:rsidRPr="000E5A5E" w:rsidRDefault="00083300" w:rsidP="00D729B5">
            <w:pPr>
              <w:pStyle w:val="NoSpacing"/>
              <w:rPr>
                <w:rFonts w:asciiTheme="minorHAnsi" w:hAnsiTheme="minorHAnsi" w:cstheme="minorHAnsi"/>
                <w:sz w:val="22"/>
                <w:szCs w:val="22"/>
              </w:rPr>
            </w:pPr>
            <w:r w:rsidRPr="000E5A5E">
              <w:rPr>
                <w:rFonts w:asciiTheme="minorHAnsi" w:hAnsiTheme="minorHAnsi" w:cstheme="minorHAnsi"/>
                <w:sz w:val="22"/>
                <w:szCs w:val="22"/>
              </w:rPr>
              <w:t xml:space="preserve">2.4 100% of students will score an 80% or higher on the cultural competency assignment (KRDN 2.6b). 100% received a score of 80% or higher on the assignment. </w:t>
            </w:r>
          </w:p>
          <w:p w14:paraId="33952E12" w14:textId="34766554" w:rsidR="00083300" w:rsidRDefault="00083300" w:rsidP="00D729B5">
            <w:pPr>
              <w:pStyle w:val="NoSpacing"/>
              <w:rPr>
                <w:rFonts w:asciiTheme="minorHAnsi" w:hAnsiTheme="minorHAnsi" w:cstheme="minorHAnsi"/>
                <w:sz w:val="22"/>
                <w:szCs w:val="22"/>
              </w:rPr>
            </w:pPr>
          </w:p>
          <w:p w14:paraId="3D1A2015" w14:textId="2E4D93EE" w:rsidR="000E5A5E" w:rsidRDefault="000E5A5E" w:rsidP="00D729B5">
            <w:pPr>
              <w:pStyle w:val="NoSpacing"/>
              <w:rPr>
                <w:rFonts w:asciiTheme="minorHAnsi" w:hAnsiTheme="minorHAnsi" w:cstheme="minorHAnsi"/>
                <w:sz w:val="22"/>
                <w:szCs w:val="22"/>
              </w:rPr>
            </w:pPr>
          </w:p>
          <w:p w14:paraId="7130E42E" w14:textId="7BAEA6ED" w:rsidR="000E5A5E" w:rsidRDefault="000E5A5E" w:rsidP="00D729B5">
            <w:pPr>
              <w:pStyle w:val="NoSpacing"/>
              <w:rPr>
                <w:rFonts w:asciiTheme="minorHAnsi" w:hAnsiTheme="minorHAnsi" w:cstheme="minorHAnsi"/>
                <w:sz w:val="22"/>
                <w:szCs w:val="22"/>
              </w:rPr>
            </w:pPr>
          </w:p>
          <w:p w14:paraId="78A9C157" w14:textId="77777777" w:rsidR="000E5A5E" w:rsidRPr="000E5A5E" w:rsidRDefault="000E5A5E" w:rsidP="00D729B5">
            <w:pPr>
              <w:pStyle w:val="NoSpacing"/>
              <w:rPr>
                <w:rFonts w:asciiTheme="minorHAnsi" w:hAnsiTheme="minorHAnsi" w:cstheme="minorHAnsi"/>
                <w:sz w:val="22"/>
                <w:szCs w:val="22"/>
              </w:rPr>
            </w:pPr>
          </w:p>
          <w:p w14:paraId="34BA083D" w14:textId="77777777" w:rsidR="00083300" w:rsidRPr="000E5A5E" w:rsidRDefault="00083300" w:rsidP="00D729B5">
            <w:pPr>
              <w:pStyle w:val="NoSpacing"/>
              <w:rPr>
                <w:rFonts w:asciiTheme="minorHAnsi" w:hAnsiTheme="minorHAnsi" w:cstheme="minorHAnsi"/>
                <w:sz w:val="22"/>
                <w:szCs w:val="22"/>
              </w:rPr>
            </w:pPr>
          </w:p>
          <w:p w14:paraId="3844A580" w14:textId="6760A556" w:rsidR="00083300" w:rsidRPr="000E5A5E" w:rsidRDefault="00083300" w:rsidP="00D729B5">
            <w:pPr>
              <w:pStyle w:val="NoSpacing"/>
              <w:rPr>
                <w:rFonts w:asciiTheme="minorHAnsi" w:hAnsiTheme="minorHAnsi" w:cstheme="minorHAnsi"/>
                <w:sz w:val="22"/>
                <w:szCs w:val="22"/>
              </w:rPr>
            </w:pPr>
            <w:r w:rsidRPr="000E5A5E">
              <w:rPr>
                <w:rFonts w:asciiTheme="minorHAnsi" w:hAnsiTheme="minorHAnsi" w:cstheme="minorHAnsi"/>
                <w:sz w:val="22"/>
                <w:szCs w:val="22"/>
              </w:rPr>
              <w:t xml:space="preserve">2.5 100% of students will participate in 3 professional development activities (KRDN 2.7b). 91% participated in 3 professional development activities. </w:t>
            </w:r>
          </w:p>
        </w:tc>
      </w:tr>
      <w:tr w:rsidR="001910D9" w:rsidRPr="009B147A" w14:paraId="7C730378" w14:textId="77777777" w:rsidTr="00DE3EAB">
        <w:trPr>
          <w:trHeight w:val="775"/>
          <w:jc w:val="center"/>
        </w:trPr>
        <w:tc>
          <w:tcPr>
            <w:tcW w:w="2150" w:type="dxa"/>
            <w:tcBorders>
              <w:top w:val="single" w:sz="8" w:space="0" w:color="000000"/>
              <w:left w:val="single" w:sz="8" w:space="0" w:color="000000"/>
              <w:bottom w:val="single" w:sz="8" w:space="0" w:color="000000"/>
              <w:right w:val="single" w:sz="8" w:space="0" w:color="000000"/>
            </w:tcBorders>
          </w:tcPr>
          <w:p w14:paraId="2AA3D2CF" w14:textId="2EE74571" w:rsidR="001910D9" w:rsidRPr="000E5A5E" w:rsidRDefault="00083300" w:rsidP="00D729B5">
            <w:pPr>
              <w:spacing w:line="276" w:lineRule="auto"/>
              <w:rPr>
                <w:rFonts w:cstheme="minorHAnsi"/>
              </w:rPr>
            </w:pPr>
            <w:r w:rsidRPr="000E5A5E">
              <w:rPr>
                <w:rFonts w:cstheme="minorHAnsi"/>
              </w:rPr>
              <w:lastRenderedPageBreak/>
              <w:t>Clinical and customer services: development and delivery of information, products and services to individuals, groups, and populations.</w:t>
            </w:r>
          </w:p>
          <w:p w14:paraId="69DB1C60" w14:textId="77777777" w:rsidR="001910D9" w:rsidRPr="000E5A5E" w:rsidRDefault="001910D9" w:rsidP="00D729B5">
            <w:pPr>
              <w:spacing w:line="276" w:lineRule="auto"/>
              <w:rPr>
                <w:rFonts w:cstheme="minorHAnsi"/>
              </w:rPr>
            </w:pPr>
          </w:p>
        </w:tc>
        <w:tc>
          <w:tcPr>
            <w:tcW w:w="450" w:type="dxa"/>
            <w:tcBorders>
              <w:top w:val="single" w:sz="8" w:space="0" w:color="000000"/>
              <w:left w:val="single" w:sz="8" w:space="0" w:color="000000"/>
              <w:bottom w:val="single" w:sz="8" w:space="0" w:color="000000"/>
              <w:right w:val="single" w:sz="8" w:space="0" w:color="000000"/>
            </w:tcBorders>
          </w:tcPr>
          <w:p w14:paraId="15DC6C2A" w14:textId="77777777" w:rsidR="001910D9" w:rsidRPr="000E5A5E" w:rsidRDefault="00F83165" w:rsidP="00D729B5">
            <w:pPr>
              <w:pStyle w:val="NoSpacing"/>
              <w:rPr>
                <w:rFonts w:asciiTheme="minorHAnsi" w:hAnsiTheme="minorHAnsi" w:cstheme="minorHAnsi"/>
                <w:sz w:val="22"/>
                <w:szCs w:val="22"/>
              </w:rPr>
            </w:pPr>
            <w:r w:rsidRPr="000E5A5E">
              <w:rPr>
                <w:rFonts w:asciiTheme="minorHAnsi" w:hAnsiTheme="minorHAnsi" w:cstheme="minorHAnsi"/>
                <w:sz w:val="22"/>
                <w:szCs w:val="22"/>
              </w:rPr>
              <w:t>S</w:t>
            </w:r>
          </w:p>
        </w:tc>
        <w:tc>
          <w:tcPr>
            <w:tcW w:w="3649" w:type="dxa"/>
            <w:tcBorders>
              <w:top w:val="single" w:sz="8" w:space="0" w:color="000000"/>
              <w:left w:val="single" w:sz="8" w:space="0" w:color="000000"/>
              <w:bottom w:val="single" w:sz="8" w:space="0" w:color="000000"/>
              <w:right w:val="single" w:sz="8" w:space="0" w:color="000000"/>
            </w:tcBorders>
            <w:hideMark/>
          </w:tcPr>
          <w:p w14:paraId="442E4034" w14:textId="77777777" w:rsidR="001910D9" w:rsidRPr="000E5A5E" w:rsidRDefault="00DE3EAB" w:rsidP="00D729B5">
            <w:pPr>
              <w:pStyle w:val="NoSpacing"/>
              <w:rPr>
                <w:rFonts w:asciiTheme="minorHAnsi" w:hAnsiTheme="minorHAnsi" w:cstheme="minorHAnsi"/>
                <w:sz w:val="22"/>
                <w:szCs w:val="22"/>
              </w:rPr>
            </w:pPr>
            <w:r w:rsidRPr="000E5A5E">
              <w:rPr>
                <w:rFonts w:asciiTheme="minorHAnsi" w:hAnsiTheme="minorHAnsi" w:cstheme="minorHAnsi"/>
                <w:sz w:val="22"/>
                <w:szCs w:val="22"/>
              </w:rPr>
              <w:t xml:space="preserve">3.1 </w:t>
            </w:r>
            <w:r w:rsidR="006126AE" w:rsidRPr="000E5A5E">
              <w:rPr>
                <w:rFonts w:asciiTheme="minorHAnsi" w:hAnsiTheme="minorHAnsi" w:cstheme="minorHAnsi"/>
                <w:b/>
                <w:sz w:val="22"/>
                <w:szCs w:val="22"/>
              </w:rPr>
              <w:t xml:space="preserve">Nutrition Therapy </w:t>
            </w:r>
            <w:r w:rsidR="002F7316" w:rsidRPr="000E5A5E">
              <w:rPr>
                <w:rFonts w:asciiTheme="minorHAnsi" w:hAnsiTheme="minorHAnsi" w:cstheme="minorHAnsi"/>
                <w:b/>
                <w:sz w:val="22"/>
                <w:szCs w:val="22"/>
              </w:rPr>
              <w:t>Case Studies:</w:t>
            </w:r>
            <w:r w:rsidR="002F7316" w:rsidRPr="000E5A5E">
              <w:rPr>
                <w:rFonts w:asciiTheme="minorHAnsi" w:hAnsiTheme="minorHAnsi" w:cstheme="minorHAnsi"/>
                <w:sz w:val="22"/>
                <w:szCs w:val="22"/>
              </w:rPr>
              <w:t xml:space="preserve"> Students in </w:t>
            </w:r>
            <w:r w:rsidRPr="000E5A5E">
              <w:rPr>
                <w:rFonts w:asciiTheme="minorHAnsi" w:hAnsiTheme="minorHAnsi" w:cstheme="minorHAnsi"/>
                <w:sz w:val="22"/>
                <w:szCs w:val="22"/>
              </w:rPr>
              <w:t xml:space="preserve">NTR 4749 </w:t>
            </w:r>
            <w:r w:rsidR="002F7316" w:rsidRPr="000E5A5E">
              <w:rPr>
                <w:rFonts w:asciiTheme="minorHAnsi" w:hAnsiTheme="minorHAnsi" w:cstheme="minorHAnsi"/>
                <w:sz w:val="22"/>
                <w:szCs w:val="22"/>
              </w:rPr>
              <w:t>complete 5 case studies throughout the semester evaluated by the NTR 4749 i</w:t>
            </w:r>
            <w:r w:rsidRPr="000E5A5E">
              <w:rPr>
                <w:rFonts w:asciiTheme="minorHAnsi" w:hAnsiTheme="minorHAnsi" w:cstheme="minorHAnsi"/>
                <w:sz w:val="22"/>
                <w:szCs w:val="22"/>
              </w:rPr>
              <w:t>nstructor</w:t>
            </w:r>
            <w:r w:rsidR="002F7316" w:rsidRPr="000E5A5E">
              <w:rPr>
                <w:rFonts w:asciiTheme="minorHAnsi" w:hAnsiTheme="minorHAnsi" w:cstheme="minorHAnsi"/>
                <w:sz w:val="22"/>
                <w:szCs w:val="22"/>
              </w:rPr>
              <w:t>.</w:t>
            </w:r>
          </w:p>
          <w:p w14:paraId="3D61E687" w14:textId="77777777" w:rsidR="00DE3EAB" w:rsidRPr="000E5A5E" w:rsidRDefault="00DE3EAB" w:rsidP="00D729B5">
            <w:pPr>
              <w:pStyle w:val="NoSpacing"/>
              <w:rPr>
                <w:rFonts w:asciiTheme="minorHAnsi" w:hAnsiTheme="minorHAnsi" w:cstheme="minorHAnsi"/>
                <w:sz w:val="22"/>
                <w:szCs w:val="22"/>
              </w:rPr>
            </w:pPr>
          </w:p>
          <w:p w14:paraId="6FD5A880" w14:textId="39D0EE90" w:rsidR="00DE3EAB" w:rsidRPr="000E5A5E" w:rsidRDefault="00DE3EAB" w:rsidP="00D729B5">
            <w:pPr>
              <w:pStyle w:val="NoSpacing"/>
              <w:rPr>
                <w:rFonts w:asciiTheme="minorHAnsi" w:hAnsiTheme="minorHAnsi" w:cstheme="minorHAnsi"/>
                <w:sz w:val="22"/>
                <w:szCs w:val="22"/>
              </w:rPr>
            </w:pPr>
            <w:r w:rsidRPr="000E5A5E">
              <w:rPr>
                <w:rFonts w:asciiTheme="minorHAnsi" w:hAnsiTheme="minorHAnsi" w:cstheme="minorHAnsi"/>
                <w:sz w:val="22"/>
                <w:szCs w:val="22"/>
              </w:rPr>
              <w:t xml:space="preserve">3.2 </w:t>
            </w:r>
            <w:r w:rsidR="002F7316" w:rsidRPr="000E5A5E">
              <w:rPr>
                <w:rFonts w:asciiTheme="minorHAnsi" w:hAnsiTheme="minorHAnsi" w:cstheme="minorHAnsi"/>
                <w:b/>
                <w:sz w:val="22"/>
                <w:szCs w:val="22"/>
              </w:rPr>
              <w:t>Community Nutrition</w:t>
            </w:r>
            <w:r w:rsidR="00F5072E" w:rsidRPr="000E5A5E">
              <w:rPr>
                <w:rFonts w:asciiTheme="minorHAnsi" w:hAnsiTheme="minorHAnsi" w:cstheme="minorHAnsi"/>
                <w:b/>
                <w:sz w:val="22"/>
                <w:szCs w:val="22"/>
              </w:rPr>
              <w:t>,</w:t>
            </w:r>
            <w:r w:rsidR="002F7316" w:rsidRPr="000E5A5E">
              <w:rPr>
                <w:rFonts w:asciiTheme="minorHAnsi" w:hAnsiTheme="minorHAnsi" w:cstheme="minorHAnsi"/>
                <w:b/>
                <w:sz w:val="22"/>
                <w:szCs w:val="22"/>
              </w:rPr>
              <w:t xml:space="preserve"> Nutrition Education Final Plan: </w:t>
            </w:r>
            <w:r w:rsidR="002F7316" w:rsidRPr="000E5A5E">
              <w:rPr>
                <w:rFonts w:asciiTheme="minorHAnsi" w:hAnsiTheme="minorHAnsi" w:cstheme="minorHAnsi"/>
                <w:sz w:val="22"/>
                <w:szCs w:val="22"/>
              </w:rPr>
              <w:t xml:space="preserve">Students in </w:t>
            </w:r>
            <w:r w:rsidRPr="000E5A5E">
              <w:rPr>
                <w:rFonts w:asciiTheme="minorHAnsi" w:hAnsiTheme="minorHAnsi" w:cstheme="minorHAnsi"/>
                <w:sz w:val="22"/>
                <w:szCs w:val="22"/>
              </w:rPr>
              <w:t xml:space="preserve">NTR 3756 </w:t>
            </w:r>
            <w:r w:rsidR="002F7316" w:rsidRPr="000E5A5E">
              <w:rPr>
                <w:rFonts w:asciiTheme="minorHAnsi" w:hAnsiTheme="minorHAnsi" w:cstheme="minorHAnsi"/>
                <w:sz w:val="22"/>
                <w:szCs w:val="22"/>
              </w:rPr>
              <w:t xml:space="preserve">organize and implement a nutrition education project throughout the semester </w:t>
            </w:r>
            <w:r w:rsidR="00F5072E" w:rsidRPr="000E5A5E">
              <w:rPr>
                <w:rFonts w:asciiTheme="minorHAnsi" w:hAnsiTheme="minorHAnsi" w:cstheme="minorHAnsi"/>
                <w:sz w:val="22"/>
                <w:szCs w:val="22"/>
              </w:rPr>
              <w:t>evaluated by the NTR 3756 i</w:t>
            </w:r>
            <w:r w:rsidRPr="000E5A5E">
              <w:rPr>
                <w:rFonts w:asciiTheme="minorHAnsi" w:hAnsiTheme="minorHAnsi" w:cstheme="minorHAnsi"/>
                <w:sz w:val="22"/>
                <w:szCs w:val="22"/>
              </w:rPr>
              <w:t xml:space="preserve">nstructor. </w:t>
            </w:r>
          </w:p>
          <w:p w14:paraId="1F5CEF3E" w14:textId="4B52EAB3" w:rsidR="00083300" w:rsidRPr="000E5A5E" w:rsidRDefault="00083300" w:rsidP="00D729B5">
            <w:pPr>
              <w:pStyle w:val="NoSpacing"/>
              <w:rPr>
                <w:rFonts w:asciiTheme="minorHAnsi" w:hAnsiTheme="minorHAnsi" w:cstheme="minorHAnsi"/>
                <w:sz w:val="22"/>
                <w:szCs w:val="22"/>
              </w:rPr>
            </w:pPr>
          </w:p>
          <w:p w14:paraId="224CD89B" w14:textId="12C392B9" w:rsidR="000E5A5E" w:rsidRPr="000E5A5E" w:rsidRDefault="00083300" w:rsidP="000E5A5E">
            <w:pPr>
              <w:rPr>
                <w:rFonts w:cstheme="minorHAnsi"/>
                <w:color w:val="000000"/>
              </w:rPr>
            </w:pPr>
            <w:r w:rsidRPr="000E5A5E">
              <w:rPr>
                <w:rFonts w:cstheme="minorHAnsi"/>
              </w:rPr>
              <w:t>3.3</w:t>
            </w:r>
            <w:r w:rsidR="00122C52" w:rsidRPr="000E5A5E">
              <w:rPr>
                <w:rFonts w:cstheme="minorHAnsi"/>
              </w:rPr>
              <w:t xml:space="preserve"> </w:t>
            </w:r>
            <w:r w:rsidR="00122C52" w:rsidRPr="000E5A5E">
              <w:rPr>
                <w:rFonts w:cstheme="minorHAnsi"/>
                <w:b/>
              </w:rPr>
              <w:t>Community Nutrition Change Theory Assignment:</w:t>
            </w:r>
            <w:r w:rsidR="00122C52" w:rsidRPr="000E5A5E">
              <w:rPr>
                <w:rFonts w:cstheme="minorHAnsi"/>
              </w:rPr>
              <w:t xml:space="preserve"> Students in NTR 3756 complete an assignment based on the Stages of Change Theory</w:t>
            </w:r>
            <w:r w:rsidR="000E5A5E" w:rsidRPr="000E5A5E">
              <w:rPr>
                <w:rFonts w:cstheme="minorHAnsi"/>
              </w:rPr>
              <w:t xml:space="preserve">, </w:t>
            </w:r>
            <w:r w:rsidR="000E5A5E" w:rsidRPr="000E5A5E">
              <w:rPr>
                <w:rFonts w:cstheme="minorHAnsi"/>
                <w:color w:val="000000"/>
              </w:rPr>
              <w:t xml:space="preserve">evaluated by the NTR 3756 instructor. </w:t>
            </w:r>
          </w:p>
          <w:p w14:paraId="4702B250" w14:textId="011BCB24" w:rsidR="00083300" w:rsidRPr="000E5A5E" w:rsidRDefault="00083300" w:rsidP="00D729B5">
            <w:pPr>
              <w:pStyle w:val="NoSpacing"/>
              <w:rPr>
                <w:rFonts w:asciiTheme="minorHAnsi" w:hAnsiTheme="minorHAnsi" w:cstheme="minorHAnsi"/>
                <w:sz w:val="22"/>
                <w:szCs w:val="22"/>
              </w:rPr>
            </w:pPr>
          </w:p>
          <w:p w14:paraId="72AE2012" w14:textId="77777777" w:rsidR="001910D9" w:rsidRPr="000E5A5E" w:rsidRDefault="001910D9" w:rsidP="00D729B5">
            <w:pPr>
              <w:pStyle w:val="NoSpacing"/>
              <w:rPr>
                <w:rFonts w:asciiTheme="minorHAnsi" w:hAnsiTheme="minorHAnsi" w:cstheme="minorHAnsi"/>
                <w:sz w:val="22"/>
                <w:szCs w:val="22"/>
              </w:rPr>
            </w:pPr>
          </w:p>
          <w:p w14:paraId="1D115032" w14:textId="77777777" w:rsidR="001910D9" w:rsidRPr="000E5A5E" w:rsidRDefault="001910D9" w:rsidP="00D729B5">
            <w:pPr>
              <w:pStyle w:val="NoSpacing"/>
              <w:rPr>
                <w:rFonts w:asciiTheme="minorHAnsi" w:hAnsiTheme="minorHAnsi" w:cstheme="minorHAnsi"/>
                <w:sz w:val="22"/>
                <w:szCs w:val="22"/>
              </w:rPr>
            </w:pPr>
          </w:p>
        </w:tc>
        <w:tc>
          <w:tcPr>
            <w:tcW w:w="4901" w:type="dxa"/>
            <w:tcBorders>
              <w:top w:val="single" w:sz="8" w:space="0" w:color="000000"/>
              <w:left w:val="single" w:sz="8" w:space="0" w:color="000000"/>
              <w:bottom w:val="single" w:sz="8" w:space="0" w:color="000000"/>
              <w:right w:val="single" w:sz="8" w:space="0" w:color="000000"/>
            </w:tcBorders>
            <w:hideMark/>
          </w:tcPr>
          <w:p w14:paraId="3C3E592B" w14:textId="25711E13" w:rsidR="001910D9" w:rsidRPr="000E5A5E" w:rsidRDefault="00DE3EAB" w:rsidP="00D729B5">
            <w:pPr>
              <w:pStyle w:val="NoSpacing"/>
              <w:rPr>
                <w:rFonts w:asciiTheme="minorHAnsi" w:hAnsiTheme="minorHAnsi" w:cstheme="minorHAnsi"/>
                <w:sz w:val="22"/>
                <w:szCs w:val="22"/>
              </w:rPr>
            </w:pPr>
            <w:r w:rsidRPr="000E5A5E">
              <w:rPr>
                <w:rFonts w:asciiTheme="minorHAnsi" w:hAnsiTheme="minorHAnsi" w:cstheme="minorHAnsi"/>
                <w:sz w:val="22"/>
                <w:szCs w:val="22"/>
              </w:rPr>
              <w:t>3.1 100% of students will score an average of 80% or higher on the ADIME process of the 5 case studies (KRDN 3.1a)</w:t>
            </w:r>
            <w:r w:rsidR="002F7316" w:rsidRPr="000E5A5E">
              <w:rPr>
                <w:rFonts w:asciiTheme="minorHAnsi" w:hAnsiTheme="minorHAnsi" w:cstheme="minorHAnsi"/>
                <w:sz w:val="22"/>
                <w:szCs w:val="22"/>
              </w:rPr>
              <w:t xml:space="preserve">. </w:t>
            </w:r>
            <w:r w:rsidR="00083300" w:rsidRPr="000E5A5E">
              <w:rPr>
                <w:rFonts w:asciiTheme="minorHAnsi" w:hAnsiTheme="minorHAnsi" w:cstheme="minorHAnsi"/>
                <w:sz w:val="22"/>
                <w:szCs w:val="22"/>
              </w:rPr>
              <w:t>6</w:t>
            </w:r>
            <w:r w:rsidR="002F7316" w:rsidRPr="000E5A5E">
              <w:rPr>
                <w:rFonts w:asciiTheme="minorHAnsi" w:hAnsiTheme="minorHAnsi" w:cstheme="minorHAnsi"/>
                <w:sz w:val="22"/>
                <w:szCs w:val="22"/>
              </w:rPr>
              <w:t>8%</w:t>
            </w:r>
            <w:r w:rsidR="00083300" w:rsidRPr="000E5A5E">
              <w:rPr>
                <w:rFonts w:asciiTheme="minorHAnsi" w:hAnsiTheme="minorHAnsi" w:cstheme="minorHAnsi"/>
                <w:sz w:val="22"/>
                <w:szCs w:val="22"/>
              </w:rPr>
              <w:t xml:space="preserve"> </w:t>
            </w:r>
            <w:r w:rsidR="002F7316" w:rsidRPr="000E5A5E">
              <w:rPr>
                <w:rFonts w:asciiTheme="minorHAnsi" w:hAnsiTheme="minorHAnsi" w:cstheme="minorHAnsi"/>
                <w:sz w:val="22"/>
                <w:szCs w:val="22"/>
              </w:rPr>
              <w:t xml:space="preserve">received a score of 80% or higher on the ADIME portion of the 5 case studies. </w:t>
            </w:r>
          </w:p>
          <w:p w14:paraId="3EEF99A4" w14:textId="77777777" w:rsidR="00DE3EAB" w:rsidRPr="000E5A5E" w:rsidRDefault="00DE3EAB" w:rsidP="00D729B5">
            <w:pPr>
              <w:pStyle w:val="NoSpacing"/>
              <w:rPr>
                <w:rFonts w:asciiTheme="minorHAnsi" w:hAnsiTheme="minorHAnsi" w:cstheme="minorHAnsi"/>
                <w:sz w:val="22"/>
                <w:szCs w:val="22"/>
              </w:rPr>
            </w:pPr>
          </w:p>
          <w:p w14:paraId="44160280" w14:textId="77777777" w:rsidR="00DE3EAB" w:rsidRPr="000E5A5E" w:rsidRDefault="00DE3EAB" w:rsidP="00D729B5">
            <w:pPr>
              <w:pStyle w:val="NoSpacing"/>
              <w:rPr>
                <w:rFonts w:asciiTheme="minorHAnsi" w:hAnsiTheme="minorHAnsi" w:cstheme="minorHAnsi"/>
                <w:sz w:val="22"/>
                <w:szCs w:val="22"/>
              </w:rPr>
            </w:pPr>
            <w:r w:rsidRPr="000E5A5E">
              <w:rPr>
                <w:rFonts w:asciiTheme="minorHAnsi" w:hAnsiTheme="minorHAnsi" w:cstheme="minorHAnsi"/>
                <w:sz w:val="22"/>
                <w:szCs w:val="22"/>
              </w:rPr>
              <w:t>3.2 100% of students will score an 80% or higher on the Final Nutrition Education Program Plan</w:t>
            </w:r>
            <w:r w:rsidR="00F5072E" w:rsidRPr="000E5A5E">
              <w:rPr>
                <w:rFonts w:asciiTheme="minorHAnsi" w:hAnsiTheme="minorHAnsi" w:cstheme="minorHAnsi"/>
                <w:sz w:val="22"/>
                <w:szCs w:val="22"/>
              </w:rPr>
              <w:t xml:space="preserve"> (KRDN 3.</w:t>
            </w:r>
            <w:r w:rsidR="00083300" w:rsidRPr="000E5A5E">
              <w:rPr>
                <w:rFonts w:asciiTheme="minorHAnsi" w:hAnsiTheme="minorHAnsi" w:cstheme="minorHAnsi"/>
                <w:sz w:val="22"/>
                <w:szCs w:val="22"/>
              </w:rPr>
              <w:t>2a</w:t>
            </w:r>
            <w:r w:rsidR="00F5072E" w:rsidRPr="000E5A5E">
              <w:rPr>
                <w:rFonts w:asciiTheme="minorHAnsi" w:hAnsiTheme="minorHAnsi" w:cstheme="minorHAnsi"/>
                <w:sz w:val="22"/>
                <w:szCs w:val="22"/>
              </w:rPr>
              <w:t>)</w:t>
            </w:r>
            <w:r w:rsidRPr="000E5A5E">
              <w:rPr>
                <w:rFonts w:asciiTheme="minorHAnsi" w:hAnsiTheme="minorHAnsi" w:cstheme="minorHAnsi"/>
                <w:sz w:val="22"/>
                <w:szCs w:val="22"/>
              </w:rPr>
              <w:t>.</w:t>
            </w:r>
            <w:r w:rsidR="00F5072E" w:rsidRPr="000E5A5E">
              <w:rPr>
                <w:rFonts w:asciiTheme="minorHAnsi" w:hAnsiTheme="minorHAnsi" w:cstheme="minorHAnsi"/>
                <w:sz w:val="22"/>
                <w:szCs w:val="22"/>
              </w:rPr>
              <w:t xml:space="preserve"> </w:t>
            </w:r>
            <w:r w:rsidR="00083300" w:rsidRPr="000E5A5E">
              <w:rPr>
                <w:rFonts w:asciiTheme="minorHAnsi" w:hAnsiTheme="minorHAnsi" w:cstheme="minorHAnsi"/>
                <w:sz w:val="22"/>
                <w:szCs w:val="22"/>
              </w:rPr>
              <w:t>92</w:t>
            </w:r>
            <w:r w:rsidR="00F5072E" w:rsidRPr="000E5A5E">
              <w:rPr>
                <w:rFonts w:asciiTheme="minorHAnsi" w:hAnsiTheme="minorHAnsi" w:cstheme="minorHAnsi"/>
                <w:sz w:val="22"/>
                <w:szCs w:val="22"/>
              </w:rPr>
              <w:t xml:space="preserve">% received a score of 80% or higher on the nutrition education final plan. </w:t>
            </w:r>
          </w:p>
          <w:p w14:paraId="6B0A25A0" w14:textId="77777777" w:rsidR="00122C52" w:rsidRPr="000E5A5E" w:rsidRDefault="00122C52" w:rsidP="00D729B5">
            <w:pPr>
              <w:pStyle w:val="NoSpacing"/>
              <w:rPr>
                <w:rFonts w:asciiTheme="minorHAnsi" w:hAnsiTheme="minorHAnsi" w:cstheme="minorHAnsi"/>
                <w:sz w:val="22"/>
                <w:szCs w:val="22"/>
              </w:rPr>
            </w:pPr>
          </w:p>
          <w:p w14:paraId="68F116E0" w14:textId="77777777" w:rsidR="00122C52" w:rsidRPr="000E5A5E" w:rsidRDefault="00122C52" w:rsidP="00D729B5">
            <w:pPr>
              <w:pStyle w:val="NoSpacing"/>
              <w:rPr>
                <w:rFonts w:asciiTheme="minorHAnsi" w:hAnsiTheme="minorHAnsi" w:cstheme="minorHAnsi"/>
                <w:sz w:val="22"/>
                <w:szCs w:val="22"/>
              </w:rPr>
            </w:pPr>
          </w:p>
          <w:p w14:paraId="3121B22E" w14:textId="77777777" w:rsidR="00122C52" w:rsidRPr="000E5A5E" w:rsidRDefault="00122C52" w:rsidP="00D729B5">
            <w:pPr>
              <w:pStyle w:val="NoSpacing"/>
              <w:rPr>
                <w:rFonts w:asciiTheme="minorHAnsi" w:hAnsiTheme="minorHAnsi" w:cstheme="minorHAnsi"/>
                <w:sz w:val="22"/>
                <w:szCs w:val="22"/>
              </w:rPr>
            </w:pPr>
          </w:p>
          <w:p w14:paraId="08E60C50" w14:textId="6E1AD048" w:rsidR="00122C52" w:rsidRPr="000E5A5E" w:rsidRDefault="00122C52" w:rsidP="00D729B5">
            <w:pPr>
              <w:pStyle w:val="NoSpacing"/>
              <w:rPr>
                <w:rFonts w:asciiTheme="minorHAnsi" w:hAnsiTheme="minorHAnsi" w:cstheme="minorHAnsi"/>
                <w:sz w:val="22"/>
                <w:szCs w:val="22"/>
              </w:rPr>
            </w:pPr>
            <w:r w:rsidRPr="000E5A5E">
              <w:rPr>
                <w:rFonts w:asciiTheme="minorHAnsi" w:hAnsiTheme="minorHAnsi" w:cstheme="minorHAnsi"/>
                <w:sz w:val="22"/>
                <w:szCs w:val="22"/>
              </w:rPr>
              <w:t xml:space="preserve">3.3 100% of students will score an 80% or higher on the Stages of Change assignment (KRDN 3.3a). 96% received a score of 80% or higher on the Stages of Change assignment. </w:t>
            </w:r>
          </w:p>
        </w:tc>
      </w:tr>
      <w:tr w:rsidR="00122C52" w:rsidRPr="009B147A" w14:paraId="6EA89217" w14:textId="77777777" w:rsidTr="00DE3EAB">
        <w:trPr>
          <w:trHeight w:val="775"/>
          <w:jc w:val="center"/>
        </w:trPr>
        <w:tc>
          <w:tcPr>
            <w:tcW w:w="2150" w:type="dxa"/>
            <w:tcBorders>
              <w:top w:val="single" w:sz="8" w:space="0" w:color="000000"/>
              <w:left w:val="single" w:sz="8" w:space="0" w:color="000000"/>
              <w:bottom w:val="single" w:sz="8" w:space="0" w:color="000000"/>
              <w:right w:val="single" w:sz="8" w:space="0" w:color="000000"/>
            </w:tcBorders>
          </w:tcPr>
          <w:p w14:paraId="753BBA6F" w14:textId="2007AE89" w:rsidR="00122C52" w:rsidRPr="000E5A5E" w:rsidRDefault="00122C52" w:rsidP="00D729B5">
            <w:pPr>
              <w:spacing w:line="276" w:lineRule="auto"/>
              <w:rPr>
                <w:rFonts w:cstheme="minorHAnsi"/>
              </w:rPr>
            </w:pPr>
            <w:r w:rsidRPr="000E5A5E">
              <w:rPr>
                <w:rFonts w:cstheme="minorHAnsi"/>
              </w:rPr>
              <w:t xml:space="preserve">Practice management and use of resources: strategic application of principles of management and systems in the provision of services to individuals and organizations.  </w:t>
            </w:r>
          </w:p>
        </w:tc>
        <w:tc>
          <w:tcPr>
            <w:tcW w:w="450" w:type="dxa"/>
            <w:tcBorders>
              <w:top w:val="single" w:sz="8" w:space="0" w:color="000000"/>
              <w:left w:val="single" w:sz="8" w:space="0" w:color="000000"/>
              <w:bottom w:val="single" w:sz="8" w:space="0" w:color="000000"/>
              <w:right w:val="single" w:sz="8" w:space="0" w:color="000000"/>
            </w:tcBorders>
          </w:tcPr>
          <w:p w14:paraId="67EBB7A4" w14:textId="77777777" w:rsidR="00122C52" w:rsidRDefault="00C63838" w:rsidP="00D729B5">
            <w:pPr>
              <w:pStyle w:val="NoSpacing"/>
              <w:rPr>
                <w:rFonts w:asciiTheme="minorHAnsi" w:hAnsiTheme="minorHAnsi" w:cstheme="minorHAnsi"/>
                <w:sz w:val="22"/>
                <w:szCs w:val="22"/>
              </w:rPr>
            </w:pPr>
            <w:r>
              <w:rPr>
                <w:rFonts w:asciiTheme="minorHAnsi" w:hAnsiTheme="minorHAnsi" w:cstheme="minorHAnsi"/>
                <w:sz w:val="22"/>
                <w:szCs w:val="22"/>
              </w:rPr>
              <w:t>C</w:t>
            </w:r>
          </w:p>
          <w:p w14:paraId="0F6C3BF3" w14:textId="58F0F035" w:rsidR="00C63838" w:rsidRPr="000E5A5E" w:rsidRDefault="00C63838" w:rsidP="00D729B5">
            <w:pPr>
              <w:pStyle w:val="NoSpacing"/>
              <w:rPr>
                <w:rFonts w:asciiTheme="minorHAnsi" w:hAnsiTheme="minorHAnsi" w:cstheme="minorHAnsi"/>
                <w:sz w:val="22"/>
                <w:szCs w:val="22"/>
              </w:rPr>
            </w:pPr>
            <w:r>
              <w:rPr>
                <w:rFonts w:asciiTheme="minorHAnsi" w:hAnsiTheme="minorHAnsi" w:cstheme="minorHAnsi"/>
                <w:sz w:val="22"/>
                <w:szCs w:val="22"/>
              </w:rPr>
              <w:t>S</w:t>
            </w:r>
          </w:p>
        </w:tc>
        <w:tc>
          <w:tcPr>
            <w:tcW w:w="3649" w:type="dxa"/>
            <w:tcBorders>
              <w:top w:val="single" w:sz="8" w:space="0" w:color="000000"/>
              <w:left w:val="single" w:sz="8" w:space="0" w:color="000000"/>
              <w:bottom w:val="single" w:sz="8" w:space="0" w:color="000000"/>
              <w:right w:val="single" w:sz="8" w:space="0" w:color="000000"/>
            </w:tcBorders>
          </w:tcPr>
          <w:p w14:paraId="2559DEC5" w14:textId="490348C8" w:rsidR="000E5A5E" w:rsidRPr="000E5A5E" w:rsidRDefault="00122C52" w:rsidP="000E5A5E">
            <w:pPr>
              <w:rPr>
                <w:rFonts w:cstheme="minorHAnsi"/>
                <w:color w:val="000000"/>
              </w:rPr>
            </w:pPr>
            <w:r w:rsidRPr="000E5A5E">
              <w:rPr>
                <w:rFonts w:cstheme="minorHAnsi"/>
              </w:rPr>
              <w:t xml:space="preserve">4.1 </w:t>
            </w:r>
            <w:r w:rsidRPr="000E5A5E">
              <w:rPr>
                <w:rFonts w:cstheme="minorHAnsi"/>
                <w:b/>
              </w:rPr>
              <w:t>Nutrition Therapy Coding and Billing Worksheet:</w:t>
            </w:r>
            <w:r w:rsidRPr="000E5A5E">
              <w:rPr>
                <w:rFonts w:cstheme="minorHAnsi"/>
              </w:rPr>
              <w:t xml:space="preserve"> Students in NTR 4749 complete an assignment </w:t>
            </w:r>
            <w:r w:rsidR="000A0FEF" w:rsidRPr="000E5A5E">
              <w:rPr>
                <w:rFonts w:cstheme="minorHAnsi"/>
              </w:rPr>
              <w:t>related to billing, coding, and reimbursement</w:t>
            </w:r>
            <w:r w:rsidR="000E5A5E" w:rsidRPr="000E5A5E">
              <w:rPr>
                <w:rFonts w:cstheme="minorHAnsi"/>
              </w:rPr>
              <w:t xml:space="preserve">, </w:t>
            </w:r>
            <w:r w:rsidR="000E5A5E" w:rsidRPr="000E5A5E">
              <w:rPr>
                <w:rFonts w:cstheme="minorHAnsi"/>
                <w:color w:val="000000"/>
              </w:rPr>
              <w:t xml:space="preserve">evaluated by the NTR 4749 instructor. </w:t>
            </w:r>
          </w:p>
          <w:p w14:paraId="197C4B48" w14:textId="77777777" w:rsidR="000A0FEF" w:rsidRPr="000E5A5E" w:rsidRDefault="000A0FEF" w:rsidP="00D729B5">
            <w:pPr>
              <w:pStyle w:val="NoSpacing"/>
              <w:rPr>
                <w:rFonts w:asciiTheme="minorHAnsi" w:hAnsiTheme="minorHAnsi" w:cstheme="minorHAnsi"/>
                <w:sz w:val="22"/>
                <w:szCs w:val="22"/>
              </w:rPr>
            </w:pPr>
          </w:p>
          <w:p w14:paraId="6F6A90C8" w14:textId="773F1CAB" w:rsidR="000E5A5E" w:rsidRPr="000E5A5E" w:rsidRDefault="000A0FEF" w:rsidP="000E5A5E">
            <w:pPr>
              <w:rPr>
                <w:rFonts w:cstheme="minorHAnsi"/>
                <w:color w:val="000000"/>
              </w:rPr>
            </w:pPr>
            <w:r w:rsidRPr="000E5A5E">
              <w:rPr>
                <w:rFonts w:cstheme="minorHAnsi"/>
              </w:rPr>
              <w:t xml:space="preserve">4.2 </w:t>
            </w:r>
            <w:r w:rsidRPr="000E5A5E">
              <w:rPr>
                <w:rFonts w:cstheme="minorHAnsi"/>
                <w:b/>
              </w:rPr>
              <w:t>Food Systems Management Interview Assignment:</w:t>
            </w:r>
            <w:r w:rsidRPr="000E5A5E">
              <w:rPr>
                <w:rFonts w:cstheme="minorHAnsi"/>
              </w:rPr>
              <w:t xml:space="preserve"> Students in NTR 4940 complete an interview assignment</w:t>
            </w:r>
            <w:r w:rsidR="000E5A5E" w:rsidRPr="000E5A5E">
              <w:rPr>
                <w:rFonts w:cstheme="minorHAnsi"/>
              </w:rPr>
              <w:t xml:space="preserve">, </w:t>
            </w:r>
            <w:r w:rsidR="000E5A5E" w:rsidRPr="000E5A5E">
              <w:rPr>
                <w:rFonts w:cstheme="minorHAnsi"/>
                <w:color w:val="000000"/>
              </w:rPr>
              <w:t xml:space="preserve">evaluated by the NTR 4940 instructor. </w:t>
            </w:r>
          </w:p>
          <w:p w14:paraId="338F7427" w14:textId="2167C7B3" w:rsidR="000A0FEF" w:rsidRPr="000E5A5E" w:rsidRDefault="000A0FEF" w:rsidP="00D729B5">
            <w:pPr>
              <w:pStyle w:val="NoSpacing"/>
              <w:rPr>
                <w:rFonts w:asciiTheme="minorHAnsi" w:hAnsiTheme="minorHAnsi" w:cstheme="minorHAnsi"/>
                <w:sz w:val="22"/>
                <w:szCs w:val="22"/>
              </w:rPr>
            </w:pPr>
          </w:p>
          <w:p w14:paraId="46448410" w14:textId="236B1D25" w:rsidR="000A0FEF" w:rsidRPr="000E5A5E" w:rsidRDefault="000A0FEF" w:rsidP="000E5A5E">
            <w:pPr>
              <w:rPr>
                <w:rFonts w:cstheme="minorHAnsi"/>
                <w:color w:val="000000"/>
              </w:rPr>
            </w:pPr>
            <w:r w:rsidRPr="000E5A5E">
              <w:rPr>
                <w:rFonts w:cstheme="minorHAnsi"/>
              </w:rPr>
              <w:t xml:space="preserve">4.3 </w:t>
            </w:r>
            <w:r w:rsidRPr="000E5A5E">
              <w:rPr>
                <w:rFonts w:cstheme="minorHAnsi"/>
                <w:b/>
              </w:rPr>
              <w:t xml:space="preserve">Food Systems Management Food Safety Quiz: </w:t>
            </w:r>
            <w:r w:rsidRPr="000E5A5E">
              <w:rPr>
                <w:rFonts w:cstheme="minorHAnsi"/>
              </w:rPr>
              <w:t>Students in NTR 4940 complete a quiz on food safety</w:t>
            </w:r>
            <w:r w:rsidR="000E5A5E" w:rsidRPr="000E5A5E">
              <w:rPr>
                <w:rFonts w:cstheme="minorHAnsi"/>
              </w:rPr>
              <w:t xml:space="preserve">, </w:t>
            </w:r>
            <w:r w:rsidR="000E5A5E" w:rsidRPr="000E5A5E">
              <w:rPr>
                <w:rFonts w:cstheme="minorHAnsi"/>
                <w:color w:val="000000"/>
              </w:rPr>
              <w:t xml:space="preserve">evaluated by the NTR 4940 instructor. </w:t>
            </w:r>
          </w:p>
        </w:tc>
        <w:tc>
          <w:tcPr>
            <w:tcW w:w="4901" w:type="dxa"/>
            <w:tcBorders>
              <w:top w:val="single" w:sz="8" w:space="0" w:color="000000"/>
              <w:left w:val="single" w:sz="8" w:space="0" w:color="000000"/>
              <w:bottom w:val="single" w:sz="8" w:space="0" w:color="000000"/>
              <w:right w:val="single" w:sz="8" w:space="0" w:color="000000"/>
            </w:tcBorders>
          </w:tcPr>
          <w:p w14:paraId="66131024" w14:textId="77777777" w:rsidR="00122C52" w:rsidRPr="000E5A5E" w:rsidRDefault="000A0FEF" w:rsidP="00D729B5">
            <w:pPr>
              <w:pStyle w:val="NoSpacing"/>
              <w:rPr>
                <w:rFonts w:asciiTheme="minorHAnsi" w:hAnsiTheme="minorHAnsi" w:cstheme="minorHAnsi"/>
                <w:sz w:val="22"/>
                <w:szCs w:val="22"/>
              </w:rPr>
            </w:pPr>
            <w:r w:rsidRPr="000E5A5E">
              <w:rPr>
                <w:rFonts w:asciiTheme="minorHAnsi" w:hAnsiTheme="minorHAnsi" w:cstheme="minorHAnsi"/>
                <w:sz w:val="22"/>
                <w:szCs w:val="22"/>
              </w:rPr>
              <w:t xml:space="preserve">4.1 100% of students will score an 80% or higher on the coding and billing worksheet (KRDN 4.3b). 77% received a score of 80% or higher on the coding and billing worksheet. </w:t>
            </w:r>
          </w:p>
          <w:p w14:paraId="4E7E5706" w14:textId="77777777" w:rsidR="000A0FEF" w:rsidRPr="000E5A5E" w:rsidRDefault="000A0FEF" w:rsidP="00D729B5">
            <w:pPr>
              <w:pStyle w:val="NoSpacing"/>
              <w:rPr>
                <w:rFonts w:asciiTheme="minorHAnsi" w:hAnsiTheme="minorHAnsi" w:cstheme="minorHAnsi"/>
                <w:sz w:val="22"/>
                <w:szCs w:val="22"/>
              </w:rPr>
            </w:pPr>
          </w:p>
          <w:p w14:paraId="4BDC8AC3" w14:textId="77777777" w:rsidR="000A0FEF" w:rsidRPr="000E5A5E" w:rsidRDefault="000A0FEF" w:rsidP="00D729B5">
            <w:pPr>
              <w:pStyle w:val="NoSpacing"/>
              <w:rPr>
                <w:rFonts w:asciiTheme="minorHAnsi" w:hAnsiTheme="minorHAnsi" w:cstheme="minorHAnsi"/>
                <w:sz w:val="22"/>
                <w:szCs w:val="22"/>
              </w:rPr>
            </w:pPr>
          </w:p>
          <w:p w14:paraId="534C7E45" w14:textId="77777777" w:rsidR="000E5A5E" w:rsidRPr="000E5A5E" w:rsidRDefault="000E5A5E" w:rsidP="00D729B5">
            <w:pPr>
              <w:pStyle w:val="NoSpacing"/>
              <w:rPr>
                <w:rFonts w:asciiTheme="minorHAnsi" w:hAnsiTheme="minorHAnsi" w:cstheme="minorHAnsi"/>
                <w:sz w:val="22"/>
                <w:szCs w:val="22"/>
              </w:rPr>
            </w:pPr>
          </w:p>
          <w:p w14:paraId="487FF50B" w14:textId="77777777" w:rsidR="000E5A5E" w:rsidRPr="000E5A5E" w:rsidRDefault="000E5A5E" w:rsidP="00D729B5">
            <w:pPr>
              <w:pStyle w:val="NoSpacing"/>
              <w:rPr>
                <w:rFonts w:asciiTheme="minorHAnsi" w:hAnsiTheme="minorHAnsi" w:cstheme="minorHAnsi"/>
                <w:sz w:val="22"/>
                <w:szCs w:val="22"/>
              </w:rPr>
            </w:pPr>
          </w:p>
          <w:p w14:paraId="6EC91D89" w14:textId="389508D0" w:rsidR="000A0FEF" w:rsidRPr="000E5A5E" w:rsidRDefault="000A0FEF" w:rsidP="00D729B5">
            <w:pPr>
              <w:pStyle w:val="NoSpacing"/>
              <w:rPr>
                <w:rFonts w:asciiTheme="minorHAnsi" w:hAnsiTheme="minorHAnsi" w:cstheme="minorHAnsi"/>
                <w:sz w:val="22"/>
                <w:szCs w:val="22"/>
              </w:rPr>
            </w:pPr>
            <w:r w:rsidRPr="000E5A5E">
              <w:rPr>
                <w:rFonts w:asciiTheme="minorHAnsi" w:hAnsiTheme="minorHAnsi" w:cstheme="minorHAnsi"/>
                <w:sz w:val="22"/>
                <w:szCs w:val="22"/>
              </w:rPr>
              <w:t xml:space="preserve">4.2 100% of students will score an 80% or higher on the interview assignment (KRDN 4.4b). 90% received a score of 80% or higher on the interview assignment. </w:t>
            </w:r>
          </w:p>
          <w:p w14:paraId="058502A1" w14:textId="77777777" w:rsidR="000A0FEF" w:rsidRPr="000E5A5E" w:rsidRDefault="000A0FEF" w:rsidP="00D729B5">
            <w:pPr>
              <w:pStyle w:val="NoSpacing"/>
              <w:rPr>
                <w:rFonts w:asciiTheme="minorHAnsi" w:hAnsiTheme="minorHAnsi" w:cstheme="minorHAnsi"/>
                <w:sz w:val="22"/>
                <w:szCs w:val="22"/>
              </w:rPr>
            </w:pPr>
          </w:p>
          <w:p w14:paraId="47722E98" w14:textId="77777777" w:rsidR="000E5A5E" w:rsidRPr="000E5A5E" w:rsidRDefault="000E5A5E" w:rsidP="00D729B5">
            <w:pPr>
              <w:pStyle w:val="NoSpacing"/>
              <w:rPr>
                <w:rFonts w:asciiTheme="minorHAnsi" w:hAnsiTheme="minorHAnsi" w:cstheme="minorHAnsi"/>
                <w:sz w:val="22"/>
                <w:szCs w:val="22"/>
              </w:rPr>
            </w:pPr>
          </w:p>
          <w:p w14:paraId="75C2404B" w14:textId="77777777" w:rsidR="000E5A5E" w:rsidRPr="000E5A5E" w:rsidRDefault="000E5A5E" w:rsidP="00D729B5">
            <w:pPr>
              <w:pStyle w:val="NoSpacing"/>
              <w:rPr>
                <w:rFonts w:asciiTheme="minorHAnsi" w:hAnsiTheme="minorHAnsi" w:cstheme="minorHAnsi"/>
                <w:sz w:val="22"/>
                <w:szCs w:val="22"/>
              </w:rPr>
            </w:pPr>
          </w:p>
          <w:p w14:paraId="4D8B28C9" w14:textId="02724B5F" w:rsidR="000A0FEF" w:rsidRPr="000E5A5E" w:rsidRDefault="000A0FEF" w:rsidP="00D729B5">
            <w:pPr>
              <w:pStyle w:val="NoSpacing"/>
              <w:rPr>
                <w:rFonts w:asciiTheme="minorHAnsi" w:hAnsiTheme="minorHAnsi" w:cstheme="minorHAnsi"/>
                <w:sz w:val="22"/>
                <w:szCs w:val="22"/>
              </w:rPr>
            </w:pPr>
            <w:r w:rsidRPr="000E5A5E">
              <w:rPr>
                <w:rFonts w:asciiTheme="minorHAnsi" w:hAnsiTheme="minorHAnsi" w:cstheme="minorHAnsi"/>
                <w:sz w:val="22"/>
                <w:szCs w:val="22"/>
              </w:rPr>
              <w:t>4.3 100% of students will have an average score or 90% on the food safety quiz</w:t>
            </w:r>
            <w:r w:rsidR="000E5A5E" w:rsidRPr="000E5A5E">
              <w:rPr>
                <w:rFonts w:asciiTheme="minorHAnsi" w:hAnsiTheme="minorHAnsi" w:cstheme="minorHAnsi"/>
                <w:sz w:val="22"/>
                <w:szCs w:val="22"/>
              </w:rPr>
              <w:t xml:space="preserve"> (KRDN 4.5a). 79% received a score of 80% or higher on the food safety quiz. </w:t>
            </w:r>
          </w:p>
        </w:tc>
      </w:tr>
    </w:tbl>
    <w:p w14:paraId="63590B74" w14:textId="77777777" w:rsidR="001910D9" w:rsidRPr="009B147A" w:rsidRDefault="001910D9" w:rsidP="008C01A2">
      <w:pPr>
        <w:rPr>
          <w:rFonts w:cstheme="minorHAnsi"/>
          <w:i/>
          <w:sz w:val="18"/>
        </w:rPr>
      </w:pPr>
      <w:r w:rsidRPr="009B147A">
        <w:rPr>
          <w:rFonts w:cstheme="minorHAnsi"/>
          <w:i/>
          <w:sz w:val="18"/>
        </w:rPr>
        <w:t>*Please reference any University Learning Goal(s) (ULG) that this SLO, if any, may address or assess. C=Critical Thinking, W=Writing &amp; Critical Reading; S=Speaking and Listening; Q=Quantitative reasoning; R=Responsible Citizenship; NA=Not Applicable</w:t>
      </w:r>
    </w:p>
    <w:p w14:paraId="6A193A87" w14:textId="77777777" w:rsidR="008C01A2" w:rsidRPr="009B147A" w:rsidRDefault="008C01A2" w:rsidP="008C01A2">
      <w:pPr>
        <w:rPr>
          <w:rFonts w:cstheme="minorHAnsi"/>
        </w:rPr>
      </w:pPr>
    </w:p>
    <w:p w14:paraId="64E741A1" w14:textId="77777777" w:rsidR="008C01A2" w:rsidRPr="009B147A" w:rsidRDefault="008C01A2" w:rsidP="008C01A2">
      <w:pPr>
        <w:rPr>
          <w:rFonts w:cstheme="minorHAnsi"/>
          <w:b/>
        </w:rPr>
      </w:pPr>
    </w:p>
    <w:p w14:paraId="22C36667" w14:textId="77777777" w:rsidR="008C01A2" w:rsidRPr="009B147A" w:rsidRDefault="008C01A2" w:rsidP="008C01A2">
      <w:pPr>
        <w:jc w:val="center"/>
        <w:rPr>
          <w:rFonts w:cstheme="minorHAnsi"/>
          <w:b/>
        </w:rPr>
      </w:pPr>
      <w:r w:rsidRPr="009B147A">
        <w:rPr>
          <w:rFonts w:cstheme="minorHAnsi"/>
          <w:b/>
        </w:rPr>
        <w:t>Improvements and Changes Based on Assessment</w:t>
      </w:r>
    </w:p>
    <w:p w14:paraId="3D3C5203" w14:textId="77777777" w:rsidR="008C01A2" w:rsidRDefault="008C01A2" w:rsidP="008C01A2">
      <w:pPr>
        <w:rPr>
          <w:rFonts w:cstheme="minorHAnsi"/>
        </w:rPr>
      </w:pPr>
      <w:r w:rsidRPr="009B147A">
        <w:rPr>
          <w:rFonts w:cstheme="minorHAnsi"/>
        </w:rPr>
        <w:t>1. Provide a short summary (1-2 paragraphs or bullets) of any curricular actions (revisions, additions, and so on) that were approved over the past four years as a result of reflecting on the student learning outcomes data.  Are there any additional future changes, revisions, or interventions proposed or still pending?</w:t>
      </w:r>
    </w:p>
    <w:p w14:paraId="4E2319B3" w14:textId="60904B96" w:rsidR="006D0492" w:rsidRDefault="0028286C" w:rsidP="008C01A2">
      <w:pPr>
        <w:rPr>
          <w:rFonts w:cstheme="minorHAnsi"/>
        </w:rPr>
      </w:pPr>
      <w:r>
        <w:rPr>
          <w:rFonts w:cstheme="minorHAnsi"/>
        </w:rPr>
        <w:t xml:space="preserve">The NTR program created a curriculum committee to discuss the curriculum and ways to enhance the classroom experience. The sequence of classes was </w:t>
      </w:r>
      <w:r w:rsidR="00546025">
        <w:rPr>
          <w:rFonts w:cstheme="minorHAnsi"/>
        </w:rPr>
        <w:t>updated</w:t>
      </w:r>
      <w:r>
        <w:rPr>
          <w:rFonts w:cstheme="minorHAnsi"/>
        </w:rPr>
        <w:t>, students are now required to take Nutrition Assessment and Counseling (NTR 2750) as a prerequisite for Nutrition in the Lifespan (NTR 3755), in order to better prepare them for case studies in upper level courses. An undergraduate research methods course was developed</w:t>
      </w:r>
      <w:r w:rsidR="006D0492">
        <w:rPr>
          <w:rFonts w:cstheme="minorHAnsi"/>
        </w:rPr>
        <w:t xml:space="preserve"> and will be implemented in </w:t>
      </w:r>
      <w:r w:rsidR="00C63838">
        <w:rPr>
          <w:rFonts w:cstheme="minorHAnsi"/>
        </w:rPr>
        <w:t xml:space="preserve">FA2022 </w:t>
      </w:r>
      <w:r w:rsidR="006D0492">
        <w:rPr>
          <w:rFonts w:cstheme="minorHAnsi"/>
        </w:rPr>
        <w:t xml:space="preserve">to help build research methods competency. Social Marketing for Nutrition (NTR 4754) was developed to provide students with a foundational understanding of methods and applications of social marketing and media in nutrition education and was implemented in SU2021. Nutrition Assessment and Counseling (NTR 2750) and Community Nutrition (NTR 3756) were revised </w:t>
      </w:r>
      <w:r w:rsidR="0082379A">
        <w:rPr>
          <w:rFonts w:cstheme="minorHAnsi"/>
        </w:rPr>
        <w:t>to better streamline the curriculum. The NTR minor was updated to align with course changes</w:t>
      </w:r>
      <w:r w:rsidR="000414A2">
        <w:rPr>
          <w:rFonts w:cstheme="minorHAnsi"/>
        </w:rPr>
        <w:t xml:space="preserve"> and</w:t>
      </w:r>
      <w:r w:rsidR="0082379A">
        <w:rPr>
          <w:rFonts w:cstheme="minorHAnsi"/>
        </w:rPr>
        <w:t xml:space="preserve"> changes from required to elective and vise versa were based on student and faculty feedback. </w:t>
      </w:r>
      <w:r w:rsidR="006D0492">
        <w:rPr>
          <w:rFonts w:cstheme="minorHAnsi"/>
        </w:rPr>
        <w:t xml:space="preserve">  </w:t>
      </w:r>
    </w:p>
    <w:p w14:paraId="1C35BAC3" w14:textId="5B6C9E8A" w:rsidR="00C63838" w:rsidRDefault="00C63838" w:rsidP="008C01A2">
      <w:pPr>
        <w:rPr>
          <w:rFonts w:cstheme="minorHAnsi"/>
        </w:rPr>
      </w:pPr>
      <w:r>
        <w:rPr>
          <w:rFonts w:cstheme="minorHAnsi"/>
        </w:rPr>
        <w:t>The curriculum committee is currently reviewing all undergraduate courses in NTR. Changes have been proposed to address gaps in the program such as leadership</w:t>
      </w:r>
      <w:r w:rsidR="000414A2">
        <w:rPr>
          <w:rFonts w:cstheme="minorHAnsi"/>
        </w:rPr>
        <w:t xml:space="preserve"> and research</w:t>
      </w:r>
      <w:r>
        <w:rPr>
          <w:rFonts w:cstheme="minorHAnsi"/>
        </w:rPr>
        <w:t xml:space="preserve"> component</w:t>
      </w:r>
      <w:r w:rsidR="000414A2">
        <w:rPr>
          <w:rFonts w:cstheme="minorHAnsi"/>
        </w:rPr>
        <w:t>s</w:t>
      </w:r>
      <w:r>
        <w:rPr>
          <w:rFonts w:cstheme="minorHAnsi"/>
        </w:rPr>
        <w:t xml:space="preserve">. </w:t>
      </w:r>
      <w:r w:rsidR="000414A2">
        <w:rPr>
          <w:rFonts w:cstheme="minorHAnsi"/>
        </w:rPr>
        <w:t xml:space="preserve">The SLOs have also been evaluated and updated to reflect the changes in the curriculum as well as to ensure students are prepared for the rigors of graduate school and/or a dietetic internship. </w:t>
      </w:r>
    </w:p>
    <w:p w14:paraId="339DD559" w14:textId="77777777" w:rsidR="008C01A2" w:rsidRDefault="008C01A2" w:rsidP="008C01A2">
      <w:pPr>
        <w:rPr>
          <w:rFonts w:cstheme="minorHAnsi"/>
        </w:rPr>
      </w:pPr>
      <w:r w:rsidRPr="009B147A">
        <w:rPr>
          <w:rFonts w:cstheme="minorHAnsi"/>
        </w:rPr>
        <w:t>2. Please provide a brief description or bulleted list of any improvements observed/measured in student learning over the past four years. Be sure to mention any intervention made that has not yet resulted in student improvement (if applicable).</w:t>
      </w:r>
    </w:p>
    <w:p w14:paraId="490E91B2" w14:textId="710AF0E4" w:rsidR="006D0492" w:rsidRDefault="0082379A" w:rsidP="008C01A2">
      <w:pPr>
        <w:rPr>
          <w:rFonts w:cstheme="minorHAnsi"/>
        </w:rPr>
      </w:pPr>
      <w:r>
        <w:rPr>
          <w:rFonts w:cstheme="minorHAnsi"/>
        </w:rPr>
        <w:t xml:space="preserve">The NTR program has had high </w:t>
      </w:r>
      <w:r w:rsidR="00C63838">
        <w:rPr>
          <w:rFonts w:cstheme="minorHAnsi"/>
        </w:rPr>
        <w:t xml:space="preserve">faculty </w:t>
      </w:r>
      <w:r>
        <w:rPr>
          <w:rFonts w:cstheme="minorHAnsi"/>
        </w:rPr>
        <w:t xml:space="preserve">turnover in the past, </w:t>
      </w:r>
      <w:r w:rsidR="00C63838">
        <w:rPr>
          <w:rFonts w:cstheme="minorHAnsi"/>
        </w:rPr>
        <w:t xml:space="preserve">however </w:t>
      </w:r>
      <w:r>
        <w:rPr>
          <w:rFonts w:cstheme="minorHAnsi"/>
        </w:rPr>
        <w:t>there has been more consistency</w:t>
      </w:r>
      <w:r w:rsidR="00C63838">
        <w:rPr>
          <w:rFonts w:cstheme="minorHAnsi"/>
        </w:rPr>
        <w:t xml:space="preserve"> in recent years, allowing faculty to develop mentoring relationships with students. </w:t>
      </w:r>
      <w:r>
        <w:rPr>
          <w:rFonts w:cstheme="minorHAnsi"/>
        </w:rPr>
        <w:t>This has</w:t>
      </w:r>
      <w:r w:rsidR="00C63838">
        <w:rPr>
          <w:rFonts w:cstheme="minorHAnsi"/>
        </w:rPr>
        <w:t xml:space="preserve"> also</w:t>
      </w:r>
      <w:r>
        <w:rPr>
          <w:rFonts w:cstheme="minorHAnsi"/>
        </w:rPr>
        <w:t xml:space="preserve"> allowed for better collaboration with the </w:t>
      </w:r>
      <w:r w:rsidR="00C63838">
        <w:rPr>
          <w:rFonts w:cstheme="minorHAnsi"/>
        </w:rPr>
        <w:t xml:space="preserve">faculty </w:t>
      </w:r>
      <w:r>
        <w:rPr>
          <w:rFonts w:cstheme="minorHAnsi"/>
        </w:rPr>
        <w:t xml:space="preserve">to make improvements within the program. </w:t>
      </w:r>
    </w:p>
    <w:p w14:paraId="4EF835C0" w14:textId="77777777" w:rsidR="008C01A2" w:rsidRPr="009B147A" w:rsidRDefault="008C01A2" w:rsidP="008C01A2">
      <w:pPr>
        <w:rPr>
          <w:rFonts w:cstheme="minorHAnsi"/>
        </w:rPr>
      </w:pPr>
      <w:r w:rsidRPr="009B147A">
        <w:rPr>
          <w:rFonts w:cstheme="minorHAnsi"/>
        </w:rPr>
        <w:t>3. Using the form below, please document annual faculty and committee engagement with the assessment process</w:t>
      </w:r>
      <w:r w:rsidR="001F0430" w:rsidRPr="009B147A">
        <w:rPr>
          <w:rFonts w:cstheme="minorHAnsi"/>
        </w:rPr>
        <w:t xml:space="preserve"> (such as the review of outcomes data, revis</w:t>
      </w:r>
      <w:r w:rsidR="00985562" w:rsidRPr="009B147A">
        <w:rPr>
          <w:rFonts w:cstheme="minorHAnsi"/>
        </w:rPr>
        <w:t>ions/updates to assessment plan</w:t>
      </w:r>
      <w:r w:rsidR="001F0430" w:rsidRPr="009B147A">
        <w:rPr>
          <w:rFonts w:cstheme="minorHAnsi"/>
        </w:rPr>
        <w:t xml:space="preserve">, and reaffirmation of SLOs).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952"/>
        <w:gridCol w:w="4676"/>
      </w:tblGrid>
      <w:tr w:rsidR="008C01A2" w:rsidRPr="009B147A" w14:paraId="733AA2E0" w14:textId="77777777" w:rsidTr="00D729B5">
        <w:tc>
          <w:tcPr>
            <w:tcW w:w="13483" w:type="dxa"/>
            <w:gridSpan w:val="3"/>
            <w:shd w:val="clear" w:color="auto" w:fill="D9D9D9"/>
            <w:vAlign w:val="center"/>
          </w:tcPr>
          <w:p w14:paraId="2332E9A8" w14:textId="77777777" w:rsidR="008C01A2" w:rsidRPr="009B147A" w:rsidRDefault="008C01A2" w:rsidP="00D729B5">
            <w:pPr>
              <w:pStyle w:val="bullet-01"/>
              <w:numPr>
                <w:ilvl w:val="0"/>
                <w:numId w:val="0"/>
              </w:numPr>
              <w:spacing w:before="80" w:after="80"/>
              <w:jc w:val="center"/>
              <w:rPr>
                <w:rFonts w:asciiTheme="minorHAnsi" w:hAnsiTheme="minorHAnsi" w:cstheme="minorHAnsi"/>
                <w:b/>
                <w:sz w:val="24"/>
              </w:rPr>
            </w:pPr>
            <w:r w:rsidRPr="009B147A">
              <w:rPr>
                <w:rFonts w:asciiTheme="minorHAnsi" w:hAnsiTheme="minorHAnsi" w:cstheme="minorHAnsi"/>
                <w:b/>
                <w:sz w:val="24"/>
              </w:rPr>
              <w:t>History of Annual Review</w:t>
            </w:r>
          </w:p>
        </w:tc>
      </w:tr>
      <w:tr w:rsidR="008C01A2" w:rsidRPr="009B147A" w14:paraId="62E93842" w14:textId="77777777" w:rsidTr="00D729B5">
        <w:tc>
          <w:tcPr>
            <w:tcW w:w="2155" w:type="dxa"/>
            <w:shd w:val="clear" w:color="auto" w:fill="auto"/>
          </w:tcPr>
          <w:p w14:paraId="2B876B34" w14:textId="77777777" w:rsidR="008C01A2" w:rsidRPr="009B147A" w:rsidRDefault="008C01A2" w:rsidP="00D729B5">
            <w:pPr>
              <w:pStyle w:val="bullet-01"/>
              <w:numPr>
                <w:ilvl w:val="0"/>
                <w:numId w:val="0"/>
              </w:numPr>
              <w:spacing w:after="0"/>
              <w:rPr>
                <w:rFonts w:asciiTheme="minorHAnsi" w:hAnsiTheme="minorHAnsi" w:cstheme="minorHAnsi"/>
                <w:b/>
              </w:rPr>
            </w:pPr>
            <w:r w:rsidRPr="009B147A">
              <w:rPr>
                <w:rFonts w:asciiTheme="minorHAnsi" w:hAnsiTheme="minorHAnsi" w:cstheme="minorHAnsi"/>
                <w:b/>
              </w:rPr>
              <w:t xml:space="preserve">Date of Annual Review </w:t>
            </w:r>
          </w:p>
        </w:tc>
        <w:tc>
          <w:tcPr>
            <w:tcW w:w="3870" w:type="dxa"/>
            <w:shd w:val="clear" w:color="auto" w:fill="auto"/>
          </w:tcPr>
          <w:p w14:paraId="05287F3D" w14:textId="77777777" w:rsidR="008C01A2" w:rsidRPr="009B147A" w:rsidRDefault="008C01A2" w:rsidP="00D729B5">
            <w:pPr>
              <w:pStyle w:val="bullet-01"/>
              <w:numPr>
                <w:ilvl w:val="0"/>
                <w:numId w:val="0"/>
              </w:numPr>
              <w:spacing w:after="0"/>
              <w:rPr>
                <w:rFonts w:asciiTheme="minorHAnsi" w:hAnsiTheme="minorHAnsi" w:cstheme="minorHAnsi"/>
                <w:b/>
              </w:rPr>
            </w:pPr>
            <w:r w:rsidRPr="009B147A">
              <w:rPr>
                <w:rFonts w:asciiTheme="minorHAnsi" w:hAnsiTheme="minorHAnsi" w:cstheme="minorHAnsi"/>
                <w:b/>
              </w:rPr>
              <w:t xml:space="preserve">Individuals/Groups who Reviewed Plan </w:t>
            </w:r>
          </w:p>
        </w:tc>
        <w:tc>
          <w:tcPr>
            <w:tcW w:w="7458" w:type="dxa"/>
            <w:shd w:val="clear" w:color="auto" w:fill="auto"/>
          </w:tcPr>
          <w:p w14:paraId="7DA5F65D" w14:textId="77777777" w:rsidR="008C01A2" w:rsidRPr="009B147A" w:rsidRDefault="008C01A2" w:rsidP="00D729B5">
            <w:pPr>
              <w:pStyle w:val="bullet-01"/>
              <w:numPr>
                <w:ilvl w:val="0"/>
                <w:numId w:val="0"/>
              </w:numPr>
              <w:spacing w:after="0"/>
              <w:rPr>
                <w:rFonts w:asciiTheme="minorHAnsi" w:hAnsiTheme="minorHAnsi" w:cstheme="minorHAnsi"/>
                <w:b/>
              </w:rPr>
            </w:pPr>
            <w:r w:rsidRPr="009B147A">
              <w:rPr>
                <w:rFonts w:asciiTheme="minorHAnsi" w:hAnsiTheme="minorHAnsi" w:cstheme="minorHAnsi"/>
                <w:b/>
              </w:rPr>
              <w:t>Results of the Review (i.e., reference proposed changes from #1 above</w:t>
            </w:r>
            <w:r w:rsidR="001F0430" w:rsidRPr="009B147A">
              <w:rPr>
                <w:rFonts w:asciiTheme="minorHAnsi" w:hAnsiTheme="minorHAnsi" w:cstheme="minorHAnsi"/>
                <w:b/>
              </w:rPr>
              <w:t>, revised SLOs, etc..</w:t>
            </w:r>
            <w:r w:rsidRPr="009B147A">
              <w:rPr>
                <w:rFonts w:asciiTheme="minorHAnsi" w:hAnsiTheme="minorHAnsi" w:cstheme="minorHAnsi"/>
                <w:b/>
              </w:rPr>
              <w:t>)</w:t>
            </w:r>
          </w:p>
        </w:tc>
      </w:tr>
      <w:tr w:rsidR="008C01A2" w:rsidRPr="009B147A" w14:paraId="36661C85" w14:textId="77777777" w:rsidTr="00D729B5">
        <w:tc>
          <w:tcPr>
            <w:tcW w:w="2155" w:type="dxa"/>
            <w:shd w:val="clear" w:color="auto" w:fill="auto"/>
          </w:tcPr>
          <w:p w14:paraId="28201A2A"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5/12/2018</w:t>
            </w:r>
          </w:p>
        </w:tc>
        <w:tc>
          <w:tcPr>
            <w:tcW w:w="3870" w:type="dxa"/>
            <w:shd w:val="clear" w:color="auto" w:fill="auto"/>
          </w:tcPr>
          <w:p w14:paraId="72987D18"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DPD &amp; DI Coordinator, Interim FCS Chair</w:t>
            </w:r>
          </w:p>
        </w:tc>
        <w:tc>
          <w:tcPr>
            <w:tcW w:w="7458" w:type="dxa"/>
            <w:shd w:val="clear" w:color="auto" w:fill="auto"/>
          </w:tcPr>
          <w:p w14:paraId="5F03F8A1"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Data added.</w:t>
            </w:r>
          </w:p>
        </w:tc>
      </w:tr>
      <w:tr w:rsidR="008C01A2" w:rsidRPr="009B147A" w14:paraId="74FB7B75" w14:textId="77777777" w:rsidTr="00D729B5">
        <w:tc>
          <w:tcPr>
            <w:tcW w:w="2155" w:type="dxa"/>
            <w:shd w:val="clear" w:color="auto" w:fill="auto"/>
          </w:tcPr>
          <w:p w14:paraId="0660E09A"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10/16/2018</w:t>
            </w:r>
          </w:p>
        </w:tc>
        <w:tc>
          <w:tcPr>
            <w:tcW w:w="3870" w:type="dxa"/>
            <w:shd w:val="clear" w:color="auto" w:fill="auto"/>
          </w:tcPr>
          <w:p w14:paraId="4D9535F5"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NDT Faculty &amp; Interim Director</w:t>
            </w:r>
          </w:p>
        </w:tc>
        <w:tc>
          <w:tcPr>
            <w:tcW w:w="7458" w:type="dxa"/>
            <w:shd w:val="clear" w:color="auto" w:fill="auto"/>
          </w:tcPr>
          <w:p w14:paraId="7043D2D0"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 xml:space="preserve">Updated course numbers to NTR and added NTR 3500 assessment collection tasks. Modified FCS 2750 cultural project. </w:t>
            </w:r>
          </w:p>
        </w:tc>
      </w:tr>
      <w:tr w:rsidR="008C01A2" w:rsidRPr="009B147A" w14:paraId="31D6D9B9" w14:textId="77777777" w:rsidTr="00D729B5">
        <w:tc>
          <w:tcPr>
            <w:tcW w:w="2155" w:type="dxa"/>
            <w:shd w:val="clear" w:color="auto" w:fill="auto"/>
          </w:tcPr>
          <w:p w14:paraId="6EBC281E"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1/7/2019</w:t>
            </w:r>
          </w:p>
        </w:tc>
        <w:tc>
          <w:tcPr>
            <w:tcW w:w="3870" w:type="dxa"/>
            <w:shd w:val="clear" w:color="auto" w:fill="auto"/>
          </w:tcPr>
          <w:p w14:paraId="435C0767"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DPD Coordinator</w:t>
            </w:r>
          </w:p>
        </w:tc>
        <w:tc>
          <w:tcPr>
            <w:tcW w:w="7458" w:type="dxa"/>
            <w:shd w:val="clear" w:color="auto" w:fill="auto"/>
          </w:tcPr>
          <w:p w14:paraId="3C94C1AD"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Data added.</w:t>
            </w:r>
          </w:p>
        </w:tc>
      </w:tr>
      <w:tr w:rsidR="008C01A2" w:rsidRPr="009B147A" w14:paraId="22D01D50" w14:textId="77777777" w:rsidTr="00D729B5">
        <w:tc>
          <w:tcPr>
            <w:tcW w:w="2155" w:type="dxa"/>
            <w:shd w:val="clear" w:color="auto" w:fill="auto"/>
          </w:tcPr>
          <w:p w14:paraId="1A6B59D0"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5/21/2019</w:t>
            </w:r>
          </w:p>
        </w:tc>
        <w:tc>
          <w:tcPr>
            <w:tcW w:w="3870" w:type="dxa"/>
            <w:shd w:val="clear" w:color="auto" w:fill="auto"/>
          </w:tcPr>
          <w:p w14:paraId="23613E9B"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DPP Coordinator &amp; Interim Director</w:t>
            </w:r>
          </w:p>
        </w:tc>
        <w:tc>
          <w:tcPr>
            <w:tcW w:w="7458" w:type="dxa"/>
            <w:shd w:val="clear" w:color="auto" w:fill="auto"/>
          </w:tcPr>
          <w:p w14:paraId="64AB8311"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 xml:space="preserve">Data added. Updated DPD Senior Exit Survey. </w:t>
            </w:r>
          </w:p>
        </w:tc>
      </w:tr>
      <w:tr w:rsidR="008C01A2" w:rsidRPr="009B147A" w14:paraId="66391300" w14:textId="77777777" w:rsidTr="00D729B5">
        <w:tc>
          <w:tcPr>
            <w:tcW w:w="2155" w:type="dxa"/>
            <w:shd w:val="clear" w:color="auto" w:fill="auto"/>
          </w:tcPr>
          <w:p w14:paraId="25013C63"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9/23/2019</w:t>
            </w:r>
          </w:p>
        </w:tc>
        <w:tc>
          <w:tcPr>
            <w:tcW w:w="3870" w:type="dxa"/>
            <w:shd w:val="clear" w:color="auto" w:fill="auto"/>
          </w:tcPr>
          <w:p w14:paraId="3B766FE4"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NDT Faculty &amp; Staff</w:t>
            </w:r>
          </w:p>
        </w:tc>
        <w:tc>
          <w:tcPr>
            <w:tcW w:w="7458" w:type="dxa"/>
            <w:shd w:val="clear" w:color="auto" w:fill="auto"/>
          </w:tcPr>
          <w:p w14:paraId="49AF5412"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 xml:space="preserve">No changes made. </w:t>
            </w:r>
          </w:p>
        </w:tc>
      </w:tr>
      <w:tr w:rsidR="008C01A2" w:rsidRPr="009B147A" w14:paraId="471F26CE" w14:textId="77777777" w:rsidTr="00D729B5">
        <w:tc>
          <w:tcPr>
            <w:tcW w:w="2155" w:type="dxa"/>
            <w:shd w:val="clear" w:color="auto" w:fill="auto"/>
          </w:tcPr>
          <w:p w14:paraId="369AC662"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2/13/2020</w:t>
            </w:r>
          </w:p>
        </w:tc>
        <w:tc>
          <w:tcPr>
            <w:tcW w:w="3870" w:type="dxa"/>
            <w:shd w:val="clear" w:color="auto" w:fill="auto"/>
          </w:tcPr>
          <w:p w14:paraId="6AB98034"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DPD Coordinator</w:t>
            </w:r>
          </w:p>
        </w:tc>
        <w:tc>
          <w:tcPr>
            <w:tcW w:w="7458" w:type="dxa"/>
            <w:shd w:val="clear" w:color="auto" w:fill="auto"/>
          </w:tcPr>
          <w:p w14:paraId="69784C97"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 xml:space="preserve">Data added. Faculty discussion to add NTR 2750 as a prerequisite for NTR 3755 to improve ADIME note writing. </w:t>
            </w:r>
          </w:p>
        </w:tc>
      </w:tr>
      <w:tr w:rsidR="008C01A2" w:rsidRPr="009B147A" w14:paraId="232C545B" w14:textId="77777777" w:rsidTr="00D729B5">
        <w:tc>
          <w:tcPr>
            <w:tcW w:w="2155" w:type="dxa"/>
            <w:shd w:val="clear" w:color="auto" w:fill="auto"/>
          </w:tcPr>
          <w:p w14:paraId="11208089"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May/June 2020</w:t>
            </w:r>
          </w:p>
        </w:tc>
        <w:tc>
          <w:tcPr>
            <w:tcW w:w="3870" w:type="dxa"/>
            <w:shd w:val="clear" w:color="auto" w:fill="auto"/>
          </w:tcPr>
          <w:p w14:paraId="26EFB720"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DPD Coordinator</w:t>
            </w:r>
          </w:p>
        </w:tc>
        <w:tc>
          <w:tcPr>
            <w:tcW w:w="7458" w:type="dxa"/>
            <w:shd w:val="clear" w:color="auto" w:fill="auto"/>
          </w:tcPr>
          <w:p w14:paraId="555118AC" w14:textId="77777777" w:rsidR="008C01A2" w:rsidRPr="009B147A"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 xml:space="preserve">Data added. </w:t>
            </w:r>
          </w:p>
        </w:tc>
      </w:tr>
      <w:tr w:rsidR="00A22BA6" w:rsidRPr="009B147A" w14:paraId="4BA538E7" w14:textId="77777777" w:rsidTr="00D729B5">
        <w:tc>
          <w:tcPr>
            <w:tcW w:w="2155" w:type="dxa"/>
            <w:shd w:val="clear" w:color="auto" w:fill="auto"/>
          </w:tcPr>
          <w:p w14:paraId="76ACE0AD" w14:textId="77777777" w:rsidR="00A22BA6"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May/June 2021</w:t>
            </w:r>
          </w:p>
        </w:tc>
        <w:tc>
          <w:tcPr>
            <w:tcW w:w="3870" w:type="dxa"/>
            <w:shd w:val="clear" w:color="auto" w:fill="auto"/>
          </w:tcPr>
          <w:p w14:paraId="613440D6" w14:textId="77777777" w:rsidR="00A22BA6"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DPD Coordinator</w:t>
            </w:r>
          </w:p>
        </w:tc>
        <w:tc>
          <w:tcPr>
            <w:tcW w:w="7458" w:type="dxa"/>
            <w:shd w:val="clear" w:color="auto" w:fill="auto"/>
          </w:tcPr>
          <w:p w14:paraId="2CA8327A" w14:textId="77777777" w:rsidR="00A22BA6"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 xml:space="preserve">Data added. </w:t>
            </w:r>
          </w:p>
        </w:tc>
      </w:tr>
      <w:tr w:rsidR="00A22BA6" w:rsidRPr="009B147A" w14:paraId="2E13C557" w14:textId="77777777" w:rsidTr="00D729B5">
        <w:tc>
          <w:tcPr>
            <w:tcW w:w="2155" w:type="dxa"/>
            <w:shd w:val="clear" w:color="auto" w:fill="auto"/>
          </w:tcPr>
          <w:p w14:paraId="1C84D3CE" w14:textId="77777777" w:rsidR="00A22BA6"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September 2021</w:t>
            </w:r>
          </w:p>
        </w:tc>
        <w:tc>
          <w:tcPr>
            <w:tcW w:w="3870" w:type="dxa"/>
            <w:shd w:val="clear" w:color="auto" w:fill="auto"/>
          </w:tcPr>
          <w:p w14:paraId="2EBE502B" w14:textId="77777777" w:rsidR="00A22BA6" w:rsidRDefault="00A22BA6" w:rsidP="00D729B5">
            <w:pPr>
              <w:pStyle w:val="bullet-01"/>
              <w:numPr>
                <w:ilvl w:val="0"/>
                <w:numId w:val="0"/>
              </w:numPr>
              <w:spacing w:after="0"/>
              <w:rPr>
                <w:rFonts w:asciiTheme="minorHAnsi" w:hAnsiTheme="minorHAnsi" w:cstheme="minorHAnsi"/>
              </w:rPr>
            </w:pPr>
            <w:r>
              <w:rPr>
                <w:rFonts w:asciiTheme="minorHAnsi" w:hAnsiTheme="minorHAnsi" w:cstheme="minorHAnsi"/>
              </w:rPr>
              <w:t>NTR Faculty</w:t>
            </w:r>
          </w:p>
        </w:tc>
        <w:tc>
          <w:tcPr>
            <w:tcW w:w="7458" w:type="dxa"/>
            <w:shd w:val="clear" w:color="auto" w:fill="auto"/>
          </w:tcPr>
          <w:p w14:paraId="56163C4A" w14:textId="77777777" w:rsidR="00A22BA6" w:rsidRDefault="007644BA" w:rsidP="00D729B5">
            <w:pPr>
              <w:pStyle w:val="bullet-01"/>
              <w:numPr>
                <w:ilvl w:val="0"/>
                <w:numId w:val="0"/>
              </w:numPr>
              <w:spacing w:after="0"/>
              <w:rPr>
                <w:rFonts w:asciiTheme="minorHAnsi" w:hAnsiTheme="minorHAnsi" w:cstheme="minorHAnsi"/>
              </w:rPr>
            </w:pPr>
            <w:r>
              <w:rPr>
                <w:rFonts w:asciiTheme="minorHAnsi" w:hAnsiTheme="minorHAnsi" w:cstheme="minorHAnsi"/>
              </w:rPr>
              <w:t xml:space="preserve">Changes made secondary to curriculum review. </w:t>
            </w:r>
          </w:p>
        </w:tc>
      </w:tr>
    </w:tbl>
    <w:p w14:paraId="47866802" w14:textId="77777777" w:rsidR="008C01A2" w:rsidRPr="009B147A" w:rsidRDefault="008C01A2" w:rsidP="008C01A2">
      <w:pPr>
        <w:rPr>
          <w:rFonts w:cstheme="minorHAnsi"/>
        </w:rPr>
      </w:pPr>
    </w:p>
    <w:p w14:paraId="0A50E08F" w14:textId="77777777" w:rsidR="008C01A2" w:rsidRPr="009B147A" w:rsidRDefault="008C01A2" w:rsidP="008C01A2">
      <w:pPr>
        <w:rPr>
          <w:rFonts w:cstheme="minorHAnsi"/>
        </w:rPr>
      </w:pPr>
    </w:p>
    <w:p w14:paraId="5BC37A88" w14:textId="77777777" w:rsidR="008C01A2" w:rsidRPr="009B147A" w:rsidRDefault="008C01A2" w:rsidP="008C01A2">
      <w:pPr>
        <w:rPr>
          <w:rFonts w:cstheme="minorHAnsi"/>
          <w:b/>
        </w:rPr>
      </w:pPr>
      <w:r w:rsidRPr="009B147A">
        <w:rPr>
          <w:rFonts w:cstheme="minorHAnsi"/>
          <w:b/>
        </w:rPr>
        <w:t>Dean Review &amp; Feedback</w:t>
      </w:r>
    </w:p>
    <w:p w14:paraId="7540902A" w14:textId="77777777" w:rsidR="008C01A2" w:rsidRPr="009B147A" w:rsidRDefault="008C01A2" w:rsidP="008C01A2">
      <w:pPr>
        <w:rPr>
          <w:rFonts w:cstheme="minorHAnsi"/>
        </w:rPr>
      </w:pPr>
    </w:p>
    <w:p w14:paraId="48E79684" w14:textId="77777777" w:rsidR="008C01A2" w:rsidRPr="009B147A" w:rsidRDefault="008C01A2" w:rsidP="008C01A2">
      <w:pPr>
        <w:rPr>
          <w:rFonts w:cstheme="minorHAnsi"/>
        </w:rPr>
      </w:pPr>
    </w:p>
    <w:p w14:paraId="77861825" w14:textId="77777777" w:rsidR="008C01A2" w:rsidRPr="009B147A" w:rsidRDefault="008C01A2" w:rsidP="008C01A2">
      <w:pPr>
        <w:rPr>
          <w:rFonts w:cstheme="minorHAnsi"/>
        </w:rPr>
      </w:pPr>
      <w:r w:rsidRPr="009B147A">
        <w:rPr>
          <w:rFonts w:cstheme="minorHAnsi"/>
        </w:rPr>
        <w:t>_______________________________________________</w:t>
      </w:r>
      <w:r w:rsidRPr="009B147A">
        <w:rPr>
          <w:rFonts w:cstheme="minorHAnsi"/>
        </w:rPr>
        <w:tab/>
        <w:t>____________________</w:t>
      </w:r>
    </w:p>
    <w:p w14:paraId="6E594D9B" w14:textId="77777777" w:rsidR="008C01A2" w:rsidRPr="009B147A" w:rsidRDefault="008C01A2" w:rsidP="008C01A2">
      <w:pPr>
        <w:rPr>
          <w:rFonts w:cstheme="minorHAnsi"/>
        </w:rPr>
      </w:pPr>
      <w:r w:rsidRPr="009B147A">
        <w:rPr>
          <w:rFonts w:cstheme="minorHAnsi"/>
        </w:rPr>
        <w:t>Dean or designee</w:t>
      </w:r>
      <w:r w:rsidRPr="009B147A">
        <w:rPr>
          <w:rFonts w:cstheme="minorHAnsi"/>
        </w:rPr>
        <w:tab/>
      </w:r>
      <w:r w:rsidRPr="009B147A">
        <w:rPr>
          <w:rFonts w:cstheme="minorHAnsi"/>
        </w:rPr>
        <w:tab/>
      </w:r>
      <w:r w:rsidRPr="009B147A">
        <w:rPr>
          <w:rFonts w:cstheme="minorHAnsi"/>
        </w:rPr>
        <w:tab/>
      </w:r>
      <w:r w:rsidRPr="009B147A">
        <w:rPr>
          <w:rFonts w:cstheme="minorHAnsi"/>
        </w:rPr>
        <w:tab/>
      </w:r>
      <w:r w:rsidRPr="009B147A">
        <w:rPr>
          <w:rFonts w:cstheme="minorHAnsi"/>
        </w:rPr>
        <w:tab/>
      </w:r>
      <w:r w:rsidRPr="009B147A">
        <w:rPr>
          <w:rFonts w:cstheme="minorHAnsi"/>
        </w:rPr>
        <w:tab/>
        <w:t>Date</w:t>
      </w:r>
    </w:p>
    <w:p w14:paraId="73033169" w14:textId="77777777" w:rsidR="008C01A2" w:rsidRPr="009B147A" w:rsidRDefault="008C01A2" w:rsidP="008C01A2">
      <w:pPr>
        <w:rPr>
          <w:rFonts w:cstheme="minorHAnsi"/>
        </w:rPr>
      </w:pPr>
    </w:p>
    <w:p w14:paraId="5C8B7DF5" w14:textId="77777777" w:rsidR="008C01A2" w:rsidRPr="009B147A" w:rsidRDefault="008C01A2" w:rsidP="008C01A2">
      <w:pPr>
        <w:rPr>
          <w:rFonts w:cstheme="minorHAnsi"/>
          <w:b/>
        </w:rPr>
      </w:pPr>
      <w:r w:rsidRPr="009B147A">
        <w:rPr>
          <w:rFonts w:cstheme="minorHAnsi"/>
          <w:b/>
        </w:rPr>
        <w:t>Academic Affairs –</w:t>
      </w:r>
      <w:r w:rsidR="003D577F">
        <w:rPr>
          <w:rFonts w:cstheme="minorHAnsi"/>
          <w:b/>
        </w:rPr>
        <w:t xml:space="preserve"> </w:t>
      </w:r>
      <w:r w:rsidRPr="009B147A">
        <w:rPr>
          <w:rFonts w:cstheme="minorHAnsi"/>
          <w:b/>
        </w:rPr>
        <w:t>Review &amp; Feedback</w:t>
      </w:r>
    </w:p>
    <w:p w14:paraId="6E6C00BC" w14:textId="77777777" w:rsidR="008C01A2" w:rsidRPr="009B147A" w:rsidRDefault="008C01A2" w:rsidP="008C01A2">
      <w:pPr>
        <w:rPr>
          <w:rFonts w:cstheme="minorHAnsi"/>
          <w:b/>
        </w:rPr>
      </w:pPr>
    </w:p>
    <w:p w14:paraId="4065193E" w14:textId="77777777" w:rsidR="008C01A2" w:rsidRPr="009B147A" w:rsidRDefault="008C01A2" w:rsidP="008C01A2">
      <w:pPr>
        <w:rPr>
          <w:rFonts w:cstheme="minorHAnsi"/>
          <w:b/>
        </w:rPr>
      </w:pPr>
    </w:p>
    <w:p w14:paraId="01863D90" w14:textId="77777777" w:rsidR="008C01A2" w:rsidRPr="009B147A" w:rsidRDefault="008C01A2" w:rsidP="008C01A2">
      <w:pPr>
        <w:rPr>
          <w:rFonts w:cstheme="minorHAnsi"/>
        </w:rPr>
      </w:pPr>
      <w:r w:rsidRPr="009B147A">
        <w:rPr>
          <w:rFonts w:cstheme="minorHAnsi"/>
        </w:rPr>
        <w:t>_______________________________________________</w:t>
      </w:r>
      <w:r w:rsidRPr="009B147A">
        <w:rPr>
          <w:rFonts w:cstheme="minorHAnsi"/>
        </w:rPr>
        <w:tab/>
        <w:t>____________________</w:t>
      </w:r>
    </w:p>
    <w:p w14:paraId="15F46F38" w14:textId="77777777" w:rsidR="000D2FCB" w:rsidRPr="00431502" w:rsidRDefault="008C01A2" w:rsidP="00593051">
      <w:pPr>
        <w:rPr>
          <w:rFonts w:cstheme="minorHAnsi"/>
        </w:rPr>
      </w:pPr>
      <w:r w:rsidRPr="009B147A">
        <w:rPr>
          <w:rFonts w:cstheme="minorHAnsi"/>
        </w:rPr>
        <w:tab/>
      </w:r>
      <w:r w:rsidRPr="009B147A">
        <w:rPr>
          <w:rFonts w:cstheme="minorHAnsi"/>
        </w:rPr>
        <w:tab/>
      </w:r>
      <w:r w:rsidRPr="009B147A">
        <w:rPr>
          <w:rFonts w:cstheme="minorHAnsi"/>
        </w:rPr>
        <w:tab/>
      </w:r>
      <w:r w:rsidRPr="009B147A">
        <w:rPr>
          <w:rFonts w:cstheme="minorHAnsi"/>
        </w:rPr>
        <w:tab/>
      </w:r>
      <w:r w:rsidRPr="009B147A">
        <w:rPr>
          <w:rFonts w:cstheme="minorHAnsi"/>
        </w:rPr>
        <w:tab/>
      </w:r>
      <w:r w:rsidRPr="009B147A">
        <w:rPr>
          <w:rFonts w:cstheme="minorHAnsi"/>
        </w:rPr>
        <w:tab/>
      </w:r>
      <w:r w:rsidR="003D577F">
        <w:rPr>
          <w:rFonts w:cstheme="minorHAnsi"/>
        </w:rPr>
        <w:tab/>
      </w:r>
      <w:r w:rsidR="003D577F">
        <w:rPr>
          <w:rFonts w:cstheme="minorHAnsi"/>
        </w:rPr>
        <w:tab/>
      </w:r>
      <w:r w:rsidRPr="009B147A">
        <w:rPr>
          <w:rFonts w:cstheme="minorHAnsi"/>
        </w:rPr>
        <w:t>Date</w:t>
      </w:r>
    </w:p>
    <w:p w14:paraId="5D5B69C5" w14:textId="77777777" w:rsidR="00C8733C" w:rsidRPr="00431502" w:rsidRDefault="00C8733C">
      <w:pPr>
        <w:rPr>
          <w:rFonts w:cstheme="minorHAnsi"/>
        </w:rPr>
      </w:pPr>
    </w:p>
    <w:sectPr w:rsidR="00C8733C" w:rsidRPr="004315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19E68" w14:textId="77777777" w:rsidR="00B51936" w:rsidRDefault="00B51936" w:rsidP="00B26A67">
      <w:pPr>
        <w:spacing w:after="0" w:line="240" w:lineRule="auto"/>
      </w:pPr>
      <w:r>
        <w:separator/>
      </w:r>
    </w:p>
  </w:endnote>
  <w:endnote w:type="continuationSeparator" w:id="0">
    <w:p w14:paraId="25FA69DF" w14:textId="77777777" w:rsidR="00B51936" w:rsidRDefault="00B51936" w:rsidP="00B2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67307" w14:textId="77777777" w:rsidR="00B51936" w:rsidRDefault="00B51936" w:rsidP="00B26A67">
      <w:pPr>
        <w:spacing w:after="0" w:line="240" w:lineRule="auto"/>
      </w:pPr>
      <w:r>
        <w:separator/>
      </w:r>
    </w:p>
  </w:footnote>
  <w:footnote w:type="continuationSeparator" w:id="0">
    <w:p w14:paraId="152FE752" w14:textId="77777777" w:rsidR="00B51936" w:rsidRDefault="00B51936" w:rsidP="00B26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CF"/>
    <w:rsid w:val="00017203"/>
    <w:rsid w:val="000414A2"/>
    <w:rsid w:val="00045315"/>
    <w:rsid w:val="00083300"/>
    <w:rsid w:val="000A0FEF"/>
    <w:rsid w:val="000B074D"/>
    <w:rsid w:val="000B3CF0"/>
    <w:rsid w:val="000C4960"/>
    <w:rsid w:val="000D2FCB"/>
    <w:rsid w:val="000E336E"/>
    <w:rsid w:val="000E5A5E"/>
    <w:rsid w:val="00103129"/>
    <w:rsid w:val="00107755"/>
    <w:rsid w:val="00117376"/>
    <w:rsid w:val="00122C52"/>
    <w:rsid w:val="00124602"/>
    <w:rsid w:val="0017620A"/>
    <w:rsid w:val="001910D9"/>
    <w:rsid w:val="001A3E3F"/>
    <w:rsid w:val="001B41BC"/>
    <w:rsid w:val="001D4390"/>
    <w:rsid w:val="001F0430"/>
    <w:rsid w:val="0024168B"/>
    <w:rsid w:val="00271DB0"/>
    <w:rsid w:val="0028286C"/>
    <w:rsid w:val="002B06A2"/>
    <w:rsid w:val="002F7316"/>
    <w:rsid w:val="00325636"/>
    <w:rsid w:val="003633ED"/>
    <w:rsid w:val="00364D87"/>
    <w:rsid w:val="003776DE"/>
    <w:rsid w:val="00390136"/>
    <w:rsid w:val="003913CF"/>
    <w:rsid w:val="003A32E8"/>
    <w:rsid w:val="003D241C"/>
    <w:rsid w:val="003D577F"/>
    <w:rsid w:val="004019A8"/>
    <w:rsid w:val="0041248D"/>
    <w:rsid w:val="00414D86"/>
    <w:rsid w:val="00415F79"/>
    <w:rsid w:val="00431502"/>
    <w:rsid w:val="0045164D"/>
    <w:rsid w:val="004A111A"/>
    <w:rsid w:val="004B6435"/>
    <w:rsid w:val="00507CDB"/>
    <w:rsid w:val="00546025"/>
    <w:rsid w:val="00550D62"/>
    <w:rsid w:val="00590117"/>
    <w:rsid w:val="00593051"/>
    <w:rsid w:val="00594F43"/>
    <w:rsid w:val="00595816"/>
    <w:rsid w:val="005A0427"/>
    <w:rsid w:val="005D004A"/>
    <w:rsid w:val="005D5208"/>
    <w:rsid w:val="00600407"/>
    <w:rsid w:val="00602200"/>
    <w:rsid w:val="006126AE"/>
    <w:rsid w:val="00637B9E"/>
    <w:rsid w:val="00652F7C"/>
    <w:rsid w:val="00655CE0"/>
    <w:rsid w:val="006B25D0"/>
    <w:rsid w:val="006B6B7E"/>
    <w:rsid w:val="006C4E6F"/>
    <w:rsid w:val="006D0492"/>
    <w:rsid w:val="007061CC"/>
    <w:rsid w:val="00710195"/>
    <w:rsid w:val="00727D91"/>
    <w:rsid w:val="007306A3"/>
    <w:rsid w:val="00743CD3"/>
    <w:rsid w:val="007644BA"/>
    <w:rsid w:val="00767D97"/>
    <w:rsid w:val="007A59B4"/>
    <w:rsid w:val="0082379A"/>
    <w:rsid w:val="0083523B"/>
    <w:rsid w:val="008616BF"/>
    <w:rsid w:val="00867EE8"/>
    <w:rsid w:val="00872904"/>
    <w:rsid w:val="008C01A2"/>
    <w:rsid w:val="008E5CC6"/>
    <w:rsid w:val="008F7764"/>
    <w:rsid w:val="0091331C"/>
    <w:rsid w:val="009338EE"/>
    <w:rsid w:val="00985562"/>
    <w:rsid w:val="009B147A"/>
    <w:rsid w:val="009B2E1F"/>
    <w:rsid w:val="009B6B41"/>
    <w:rsid w:val="009C33A0"/>
    <w:rsid w:val="009C5FA7"/>
    <w:rsid w:val="009D149F"/>
    <w:rsid w:val="009E5A30"/>
    <w:rsid w:val="009E663A"/>
    <w:rsid w:val="009F47A8"/>
    <w:rsid w:val="00A22BA6"/>
    <w:rsid w:val="00A51DC8"/>
    <w:rsid w:val="00A629A4"/>
    <w:rsid w:val="00A67F92"/>
    <w:rsid w:val="00A7742E"/>
    <w:rsid w:val="00AA09AB"/>
    <w:rsid w:val="00B26A67"/>
    <w:rsid w:val="00B51936"/>
    <w:rsid w:val="00BB61E7"/>
    <w:rsid w:val="00BD101D"/>
    <w:rsid w:val="00BE51C0"/>
    <w:rsid w:val="00BF3966"/>
    <w:rsid w:val="00BF79D1"/>
    <w:rsid w:val="00C04BEE"/>
    <w:rsid w:val="00C20188"/>
    <w:rsid w:val="00C216B3"/>
    <w:rsid w:val="00C60046"/>
    <w:rsid w:val="00C63838"/>
    <w:rsid w:val="00C8733C"/>
    <w:rsid w:val="00CB0FF3"/>
    <w:rsid w:val="00CC1259"/>
    <w:rsid w:val="00CF177F"/>
    <w:rsid w:val="00D0741D"/>
    <w:rsid w:val="00D85441"/>
    <w:rsid w:val="00DC2046"/>
    <w:rsid w:val="00DC4091"/>
    <w:rsid w:val="00DE3EAB"/>
    <w:rsid w:val="00E06FC3"/>
    <w:rsid w:val="00E15F38"/>
    <w:rsid w:val="00E303BA"/>
    <w:rsid w:val="00E3551E"/>
    <w:rsid w:val="00E64102"/>
    <w:rsid w:val="00E64EE2"/>
    <w:rsid w:val="00EA62DD"/>
    <w:rsid w:val="00EB6B61"/>
    <w:rsid w:val="00ED6252"/>
    <w:rsid w:val="00EE5DC0"/>
    <w:rsid w:val="00F5072E"/>
    <w:rsid w:val="00F715AD"/>
    <w:rsid w:val="00F83165"/>
    <w:rsid w:val="00FA47A9"/>
    <w:rsid w:val="00FC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C41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33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8733C"/>
    <w:pPr>
      <w:ind w:left="720"/>
      <w:contextualSpacing/>
    </w:pPr>
  </w:style>
  <w:style w:type="paragraph" w:styleId="FootnoteText">
    <w:name w:val="footnote text"/>
    <w:basedOn w:val="Normal"/>
    <w:link w:val="FootnoteTextChar"/>
    <w:uiPriority w:val="99"/>
    <w:semiHidden/>
    <w:unhideWhenUsed/>
    <w:rsid w:val="00B26A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6A67"/>
    <w:rPr>
      <w:sz w:val="20"/>
      <w:szCs w:val="20"/>
    </w:rPr>
  </w:style>
  <w:style w:type="character" w:styleId="FootnoteReference">
    <w:name w:val="footnote reference"/>
    <w:basedOn w:val="DefaultParagraphFont"/>
    <w:uiPriority w:val="99"/>
    <w:semiHidden/>
    <w:unhideWhenUsed/>
    <w:rsid w:val="00B26A67"/>
    <w:rPr>
      <w:vertAlign w:val="superscript"/>
    </w:rPr>
  </w:style>
  <w:style w:type="paragraph" w:customStyle="1" w:styleId="bullet-01">
    <w:name w:val="bullet-01"/>
    <w:basedOn w:val="Normal"/>
    <w:rsid w:val="003633ED"/>
    <w:pPr>
      <w:numPr>
        <w:numId w:val="1"/>
      </w:numPr>
      <w:spacing w:after="60" w:line="240" w:lineRule="auto"/>
    </w:pPr>
    <w:rPr>
      <w:rFonts w:ascii="Arial" w:eastAsia="MS Mincho" w:hAnsi="Arial" w:cs="Times New Roman"/>
      <w:sz w:val="20"/>
      <w:szCs w:val="20"/>
    </w:rPr>
  </w:style>
  <w:style w:type="paragraph" w:styleId="Header">
    <w:name w:val="header"/>
    <w:basedOn w:val="Normal"/>
    <w:link w:val="HeaderChar"/>
    <w:uiPriority w:val="99"/>
    <w:unhideWhenUsed/>
    <w:rsid w:val="00550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D62"/>
  </w:style>
  <w:style w:type="paragraph" w:styleId="Footer">
    <w:name w:val="footer"/>
    <w:basedOn w:val="Normal"/>
    <w:link w:val="FooterChar"/>
    <w:uiPriority w:val="99"/>
    <w:unhideWhenUsed/>
    <w:rsid w:val="00550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D62"/>
  </w:style>
  <w:style w:type="character" w:styleId="CommentReference">
    <w:name w:val="annotation reference"/>
    <w:basedOn w:val="DefaultParagraphFont"/>
    <w:uiPriority w:val="99"/>
    <w:semiHidden/>
    <w:unhideWhenUsed/>
    <w:rsid w:val="00507CDB"/>
    <w:rPr>
      <w:sz w:val="16"/>
      <w:szCs w:val="16"/>
    </w:rPr>
  </w:style>
  <w:style w:type="paragraph" w:styleId="CommentText">
    <w:name w:val="annotation text"/>
    <w:basedOn w:val="Normal"/>
    <w:link w:val="CommentTextChar"/>
    <w:uiPriority w:val="99"/>
    <w:semiHidden/>
    <w:unhideWhenUsed/>
    <w:rsid w:val="00507CDB"/>
    <w:pPr>
      <w:spacing w:line="240" w:lineRule="auto"/>
    </w:pPr>
    <w:rPr>
      <w:sz w:val="20"/>
      <w:szCs w:val="20"/>
    </w:rPr>
  </w:style>
  <w:style w:type="character" w:customStyle="1" w:styleId="CommentTextChar">
    <w:name w:val="Comment Text Char"/>
    <w:basedOn w:val="DefaultParagraphFont"/>
    <w:link w:val="CommentText"/>
    <w:uiPriority w:val="99"/>
    <w:semiHidden/>
    <w:rsid w:val="00507CDB"/>
    <w:rPr>
      <w:sz w:val="20"/>
      <w:szCs w:val="20"/>
    </w:rPr>
  </w:style>
  <w:style w:type="paragraph" w:styleId="CommentSubject">
    <w:name w:val="annotation subject"/>
    <w:basedOn w:val="CommentText"/>
    <w:next w:val="CommentText"/>
    <w:link w:val="CommentSubjectChar"/>
    <w:uiPriority w:val="99"/>
    <w:semiHidden/>
    <w:unhideWhenUsed/>
    <w:rsid w:val="00507CDB"/>
    <w:rPr>
      <w:b/>
      <w:bCs/>
    </w:rPr>
  </w:style>
  <w:style w:type="character" w:customStyle="1" w:styleId="CommentSubjectChar">
    <w:name w:val="Comment Subject Char"/>
    <w:basedOn w:val="CommentTextChar"/>
    <w:link w:val="CommentSubject"/>
    <w:uiPriority w:val="99"/>
    <w:semiHidden/>
    <w:rsid w:val="00507CDB"/>
    <w:rPr>
      <w:b/>
      <w:bCs/>
      <w:sz w:val="20"/>
      <w:szCs w:val="20"/>
    </w:rPr>
  </w:style>
  <w:style w:type="paragraph" w:styleId="BalloonText">
    <w:name w:val="Balloon Text"/>
    <w:basedOn w:val="Normal"/>
    <w:link w:val="BalloonTextChar"/>
    <w:uiPriority w:val="99"/>
    <w:semiHidden/>
    <w:unhideWhenUsed/>
    <w:rsid w:val="00507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C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8843</Characters>
  <Application>Microsoft Office Word</Application>
  <DocSecurity>0</DocSecurity>
  <Lines>73</Lines>
  <Paragraphs>20</Paragraphs>
  <ScaleCrop>false</ScaleCrop>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2021-10-14T21:32:00Z</dcterms:created>
  <dcterms:modified xsi:type="dcterms:W3CDTF">2021-10-14T21:32:00Z</dcterms:modified>
</cp:coreProperties>
</file>