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FB0" w:rsidRPr="00D91CFA" w:rsidRDefault="00334FB0" w:rsidP="00334FB0">
      <w:pPr>
        <w:jc w:val="center"/>
        <w:rPr>
          <w:b/>
          <w:sz w:val="28"/>
          <w:szCs w:val="28"/>
        </w:rPr>
      </w:pPr>
      <w:r w:rsidRPr="00D91CFA">
        <w:rPr>
          <w:b/>
          <w:sz w:val="28"/>
          <w:szCs w:val="28"/>
        </w:rPr>
        <w:t xml:space="preserve">Speaking </w:t>
      </w:r>
      <w:r w:rsidR="00D91CFA">
        <w:rPr>
          <w:b/>
          <w:sz w:val="28"/>
          <w:szCs w:val="28"/>
        </w:rPr>
        <w:t xml:space="preserve">Across the Curriculum </w:t>
      </w:r>
      <w:r w:rsidR="00A95F3F" w:rsidRPr="00D91CFA">
        <w:rPr>
          <w:b/>
          <w:sz w:val="28"/>
          <w:szCs w:val="28"/>
        </w:rPr>
        <w:t>Report</w:t>
      </w:r>
    </w:p>
    <w:p w:rsidR="00334FB0" w:rsidRPr="00E16D00" w:rsidRDefault="00A95F3F" w:rsidP="00E16D00">
      <w:pPr>
        <w:jc w:val="center"/>
        <w:rPr>
          <w:b/>
          <w:sz w:val="28"/>
          <w:szCs w:val="28"/>
        </w:rPr>
      </w:pPr>
      <w:r w:rsidRPr="00D91CFA">
        <w:rPr>
          <w:b/>
          <w:sz w:val="28"/>
          <w:szCs w:val="28"/>
        </w:rPr>
        <w:t xml:space="preserve">Data through </w:t>
      </w:r>
      <w:proofErr w:type="gramStart"/>
      <w:r w:rsidR="00A275A8">
        <w:rPr>
          <w:b/>
          <w:sz w:val="28"/>
          <w:szCs w:val="28"/>
        </w:rPr>
        <w:t>Summer</w:t>
      </w:r>
      <w:proofErr w:type="gramEnd"/>
      <w:r w:rsidR="00A275A8">
        <w:rPr>
          <w:b/>
          <w:sz w:val="28"/>
          <w:szCs w:val="28"/>
        </w:rPr>
        <w:t xml:space="preserve"> 20</w:t>
      </w:r>
      <w:r w:rsidR="004A2288">
        <w:rPr>
          <w:b/>
          <w:sz w:val="28"/>
          <w:szCs w:val="28"/>
        </w:rPr>
        <w:t>1</w:t>
      </w:r>
      <w:r w:rsidR="00EE4DA7">
        <w:rPr>
          <w:b/>
          <w:sz w:val="28"/>
          <w:szCs w:val="28"/>
        </w:rPr>
        <w:t>3</w:t>
      </w:r>
      <w:r w:rsidR="00A275A8">
        <w:rPr>
          <w:b/>
          <w:sz w:val="28"/>
          <w:szCs w:val="28"/>
        </w:rPr>
        <w:t>-</w:t>
      </w:r>
      <w:r w:rsidRPr="00D91CFA">
        <w:rPr>
          <w:b/>
          <w:sz w:val="28"/>
          <w:szCs w:val="28"/>
        </w:rPr>
        <w:t>Spring 20</w:t>
      </w:r>
      <w:r w:rsidR="0058112E">
        <w:rPr>
          <w:b/>
          <w:sz w:val="28"/>
          <w:szCs w:val="28"/>
        </w:rPr>
        <w:t>20</w:t>
      </w:r>
    </w:p>
    <w:p w:rsidR="00C46AD5" w:rsidRDefault="00C46AD5" w:rsidP="00334FB0">
      <w:pPr>
        <w:jc w:val="center"/>
        <w:rPr>
          <w:b/>
          <w:sz w:val="22"/>
          <w:szCs w:val="22"/>
        </w:rPr>
      </w:pPr>
    </w:p>
    <w:p w:rsidR="00EE4C89" w:rsidRDefault="00EE4C89" w:rsidP="00EE4C89">
      <w:pPr>
        <w:rPr>
          <w:sz w:val="22"/>
          <w:szCs w:val="22"/>
        </w:rPr>
      </w:pPr>
      <w:r w:rsidRPr="00EE4C89">
        <w:rPr>
          <w:sz w:val="22"/>
          <w:szCs w:val="22"/>
        </w:rPr>
        <w:t xml:space="preserve">At the </w:t>
      </w:r>
      <w:r>
        <w:rPr>
          <w:sz w:val="22"/>
          <w:szCs w:val="22"/>
        </w:rPr>
        <w:t xml:space="preserve">University level, speaking data are collected in two required general education courses:  at the 1000 level in CMN 1310G and at the senior level in the senior seminar courses.  The following chart offers the </w:t>
      </w:r>
      <w:r w:rsidR="0084536F">
        <w:rPr>
          <w:sz w:val="22"/>
          <w:szCs w:val="22"/>
        </w:rPr>
        <w:t>speaking data collected over time from the freshman level course.</w:t>
      </w:r>
      <w:r w:rsidR="009A5743">
        <w:rPr>
          <w:sz w:val="22"/>
          <w:szCs w:val="22"/>
        </w:rPr>
        <w:t xml:space="preserve">  </w:t>
      </w:r>
      <w:r w:rsidR="009A5743" w:rsidRPr="009F38C5">
        <w:rPr>
          <w:sz w:val="22"/>
          <w:szCs w:val="22"/>
        </w:rPr>
        <w:t>Scores are based on the 4-point Likert scale adopted by Eastern wherein 4=highly competent; 3=competent; 2=minimally competent; and 1=not competent.  Scores come from instructors who have given the assignment in the respective courses.</w:t>
      </w:r>
      <w:r w:rsidR="009A5743">
        <w:rPr>
          <w:sz w:val="22"/>
          <w:szCs w:val="22"/>
        </w:rPr>
        <w:t xml:space="preserve">  </w:t>
      </w:r>
    </w:p>
    <w:p w:rsidR="00EE4C89" w:rsidRPr="00EE4C89" w:rsidRDefault="00EE4C89" w:rsidP="00EE4C89">
      <w:pPr>
        <w:rPr>
          <w:sz w:val="22"/>
          <w:szCs w:val="22"/>
        </w:rPr>
      </w:pPr>
    </w:p>
    <w:p w:rsidR="00334FB0" w:rsidRDefault="00081859" w:rsidP="009B565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Freshman </w:t>
      </w:r>
      <w:r w:rsidR="00C46AD5">
        <w:rPr>
          <w:b/>
          <w:sz w:val="22"/>
          <w:szCs w:val="22"/>
        </w:rPr>
        <w:t>Holistic Scores by Academic Year</w:t>
      </w:r>
      <w:r w:rsidR="00B83562">
        <w:rPr>
          <w:b/>
          <w:sz w:val="22"/>
          <w:szCs w:val="22"/>
        </w:rPr>
        <w:t xml:space="preserve"> (</w:t>
      </w:r>
      <w:r w:rsidR="00C46AD5">
        <w:rPr>
          <w:b/>
          <w:sz w:val="22"/>
          <w:szCs w:val="22"/>
        </w:rPr>
        <w:t>CMN 1310G</w:t>
      </w:r>
      <w:r w:rsidR="00B83562">
        <w:rPr>
          <w:b/>
          <w:sz w:val="22"/>
          <w:szCs w:val="22"/>
        </w:rPr>
        <w:t>)</w:t>
      </w:r>
    </w:p>
    <w:p w:rsidR="009B565C" w:rsidRPr="009B565C" w:rsidRDefault="009B565C" w:rsidP="009B565C">
      <w:pPr>
        <w:jc w:val="center"/>
        <w:rPr>
          <w:b/>
          <w:sz w:val="22"/>
          <w:szCs w:val="22"/>
        </w:rPr>
      </w:pPr>
    </w:p>
    <w:tbl>
      <w:tblPr>
        <w:tblW w:w="925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"/>
        <w:gridCol w:w="1603"/>
        <w:gridCol w:w="1424"/>
        <w:gridCol w:w="1516"/>
        <w:gridCol w:w="1375"/>
        <w:gridCol w:w="1309"/>
        <w:gridCol w:w="1004"/>
      </w:tblGrid>
      <w:tr w:rsidR="00480559" w:rsidRPr="002D2C82" w:rsidTr="0058112E">
        <w:trPr>
          <w:trHeight w:val="480"/>
        </w:trPr>
        <w:tc>
          <w:tcPr>
            <w:tcW w:w="1022" w:type="dxa"/>
            <w:shd w:val="clear" w:color="auto" w:fill="9999FF"/>
          </w:tcPr>
          <w:p w:rsidR="00480559" w:rsidRPr="002D2C82" w:rsidRDefault="00480559" w:rsidP="00334FB0">
            <w:pPr>
              <w:rPr>
                <w:sz w:val="22"/>
                <w:szCs w:val="22"/>
              </w:rPr>
            </w:pPr>
          </w:p>
        </w:tc>
        <w:tc>
          <w:tcPr>
            <w:tcW w:w="1603" w:type="dxa"/>
            <w:shd w:val="clear" w:color="auto" w:fill="9999FF"/>
          </w:tcPr>
          <w:p w:rsidR="00480559" w:rsidRPr="002D2C82" w:rsidRDefault="00480559" w:rsidP="002D2C82">
            <w:pPr>
              <w:jc w:val="center"/>
              <w:rPr>
                <w:b/>
                <w:sz w:val="22"/>
                <w:szCs w:val="22"/>
              </w:rPr>
            </w:pPr>
            <w:r w:rsidRPr="002D2C82">
              <w:rPr>
                <w:b/>
                <w:sz w:val="22"/>
                <w:szCs w:val="22"/>
              </w:rPr>
              <w:t>4-Highly Competent</w:t>
            </w:r>
          </w:p>
        </w:tc>
        <w:tc>
          <w:tcPr>
            <w:tcW w:w="1424" w:type="dxa"/>
            <w:shd w:val="clear" w:color="auto" w:fill="9999FF"/>
          </w:tcPr>
          <w:p w:rsidR="00480559" w:rsidRPr="002D2C82" w:rsidRDefault="00480559" w:rsidP="002D2C82">
            <w:pPr>
              <w:jc w:val="center"/>
              <w:rPr>
                <w:b/>
                <w:sz w:val="22"/>
                <w:szCs w:val="22"/>
              </w:rPr>
            </w:pPr>
            <w:r w:rsidRPr="002D2C82">
              <w:rPr>
                <w:b/>
                <w:sz w:val="22"/>
                <w:szCs w:val="22"/>
              </w:rPr>
              <w:t>3-Competent</w:t>
            </w:r>
          </w:p>
        </w:tc>
        <w:tc>
          <w:tcPr>
            <w:tcW w:w="1516" w:type="dxa"/>
            <w:shd w:val="clear" w:color="auto" w:fill="9999FF"/>
          </w:tcPr>
          <w:p w:rsidR="00480559" w:rsidRPr="002D2C82" w:rsidRDefault="00480559" w:rsidP="002D2C82">
            <w:pPr>
              <w:jc w:val="center"/>
              <w:rPr>
                <w:b/>
                <w:sz w:val="22"/>
                <w:szCs w:val="22"/>
              </w:rPr>
            </w:pPr>
            <w:r w:rsidRPr="002D2C82">
              <w:rPr>
                <w:b/>
                <w:sz w:val="22"/>
                <w:szCs w:val="22"/>
              </w:rPr>
              <w:t>2-Minimally Competent</w:t>
            </w:r>
          </w:p>
        </w:tc>
        <w:tc>
          <w:tcPr>
            <w:tcW w:w="1375" w:type="dxa"/>
            <w:shd w:val="clear" w:color="auto" w:fill="9999FF"/>
          </w:tcPr>
          <w:p w:rsidR="00480559" w:rsidRPr="002D2C82" w:rsidRDefault="00480559" w:rsidP="002D2C82">
            <w:pPr>
              <w:jc w:val="center"/>
              <w:rPr>
                <w:b/>
                <w:sz w:val="22"/>
                <w:szCs w:val="22"/>
              </w:rPr>
            </w:pPr>
            <w:r w:rsidRPr="002D2C82">
              <w:rPr>
                <w:b/>
                <w:sz w:val="22"/>
                <w:szCs w:val="22"/>
              </w:rPr>
              <w:t>1—Not Competent</w:t>
            </w:r>
          </w:p>
        </w:tc>
        <w:tc>
          <w:tcPr>
            <w:tcW w:w="1309" w:type="dxa"/>
            <w:shd w:val="clear" w:color="auto" w:fill="9999FF"/>
          </w:tcPr>
          <w:p w:rsidR="00480559" w:rsidRPr="002D2C82" w:rsidRDefault="0026743C" w:rsidP="002D2C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Not Submitt</w:t>
            </w:r>
            <w:r w:rsidR="00480559">
              <w:rPr>
                <w:b/>
                <w:sz w:val="22"/>
                <w:szCs w:val="22"/>
              </w:rPr>
              <w:t>ed</w:t>
            </w:r>
          </w:p>
        </w:tc>
        <w:tc>
          <w:tcPr>
            <w:tcW w:w="1004" w:type="dxa"/>
            <w:shd w:val="clear" w:color="auto" w:fill="9999FF"/>
          </w:tcPr>
          <w:p w:rsidR="00480559" w:rsidRPr="002D2C82" w:rsidRDefault="00480559" w:rsidP="008B03E5">
            <w:pPr>
              <w:jc w:val="center"/>
              <w:rPr>
                <w:b/>
                <w:sz w:val="22"/>
                <w:szCs w:val="22"/>
              </w:rPr>
            </w:pPr>
            <w:r w:rsidRPr="002D2C82">
              <w:rPr>
                <w:b/>
                <w:sz w:val="22"/>
                <w:szCs w:val="22"/>
              </w:rPr>
              <w:t>Total</w:t>
            </w:r>
          </w:p>
        </w:tc>
      </w:tr>
      <w:tr w:rsidR="00C80A0A" w:rsidRPr="002D2C82" w:rsidTr="0058112E">
        <w:trPr>
          <w:trHeight w:val="247"/>
        </w:trPr>
        <w:tc>
          <w:tcPr>
            <w:tcW w:w="1022" w:type="dxa"/>
          </w:tcPr>
          <w:p w:rsidR="00C80A0A" w:rsidRPr="002D2C82" w:rsidRDefault="00C80A0A" w:rsidP="00C80A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SU13</w:t>
            </w:r>
          </w:p>
        </w:tc>
        <w:tc>
          <w:tcPr>
            <w:tcW w:w="1603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7</w:t>
            </w:r>
          </w:p>
        </w:tc>
        <w:tc>
          <w:tcPr>
            <w:tcW w:w="1424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20</w:t>
            </w:r>
          </w:p>
        </w:tc>
        <w:tc>
          <w:tcPr>
            <w:tcW w:w="1516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11</w:t>
            </w:r>
          </w:p>
        </w:tc>
        <w:tc>
          <w:tcPr>
            <w:tcW w:w="1375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1</w:t>
            </w:r>
          </w:p>
        </w:tc>
        <w:tc>
          <w:tcPr>
            <w:tcW w:w="1309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04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</w:tr>
      <w:tr w:rsidR="00C80A0A" w:rsidRPr="002D2C82" w:rsidTr="0058112E">
        <w:trPr>
          <w:trHeight w:val="233"/>
        </w:trPr>
        <w:tc>
          <w:tcPr>
            <w:tcW w:w="1022" w:type="dxa"/>
          </w:tcPr>
          <w:p w:rsidR="00C80A0A" w:rsidRPr="002D2C82" w:rsidRDefault="00C80A0A" w:rsidP="00C80A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FA13</w:t>
            </w:r>
          </w:p>
        </w:tc>
        <w:tc>
          <w:tcPr>
            <w:tcW w:w="1603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194</w:t>
            </w:r>
          </w:p>
        </w:tc>
        <w:tc>
          <w:tcPr>
            <w:tcW w:w="1424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364</w:t>
            </w:r>
          </w:p>
        </w:tc>
        <w:tc>
          <w:tcPr>
            <w:tcW w:w="1516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135</w:t>
            </w:r>
          </w:p>
        </w:tc>
        <w:tc>
          <w:tcPr>
            <w:tcW w:w="1375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7</w:t>
            </w:r>
          </w:p>
        </w:tc>
        <w:tc>
          <w:tcPr>
            <w:tcW w:w="1309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1004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976</w:t>
            </w:r>
          </w:p>
        </w:tc>
      </w:tr>
      <w:tr w:rsidR="00C80A0A" w:rsidRPr="002D2C82" w:rsidTr="0058112E">
        <w:trPr>
          <w:trHeight w:val="247"/>
        </w:trPr>
        <w:tc>
          <w:tcPr>
            <w:tcW w:w="1022" w:type="dxa"/>
          </w:tcPr>
          <w:p w:rsidR="00C80A0A" w:rsidRPr="002D2C82" w:rsidRDefault="00C80A0A" w:rsidP="00C80A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SP14</w:t>
            </w:r>
          </w:p>
        </w:tc>
        <w:tc>
          <w:tcPr>
            <w:tcW w:w="1603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98</w:t>
            </w:r>
          </w:p>
        </w:tc>
        <w:tc>
          <w:tcPr>
            <w:tcW w:w="1424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268</w:t>
            </w:r>
          </w:p>
        </w:tc>
        <w:tc>
          <w:tcPr>
            <w:tcW w:w="1516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63</w:t>
            </w:r>
          </w:p>
        </w:tc>
        <w:tc>
          <w:tcPr>
            <w:tcW w:w="1375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7</w:t>
            </w:r>
          </w:p>
        </w:tc>
        <w:tc>
          <w:tcPr>
            <w:tcW w:w="1309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1004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</w:tr>
      <w:tr w:rsidR="00C80A0A" w:rsidRPr="002D2C82" w:rsidTr="0058112E">
        <w:trPr>
          <w:trHeight w:val="480"/>
        </w:trPr>
        <w:tc>
          <w:tcPr>
            <w:tcW w:w="1022" w:type="dxa"/>
            <w:shd w:val="clear" w:color="auto" w:fill="99FF33"/>
          </w:tcPr>
          <w:p w:rsidR="00C80A0A" w:rsidRPr="002D2C82" w:rsidRDefault="00C80A0A" w:rsidP="00C80A0A">
            <w:pPr>
              <w:rPr>
                <w:b/>
                <w:sz w:val="22"/>
                <w:szCs w:val="22"/>
              </w:rPr>
            </w:pPr>
            <w:r w:rsidRPr="002D2C82">
              <w:rPr>
                <w:b/>
                <w:sz w:val="22"/>
                <w:szCs w:val="22"/>
              </w:rPr>
              <w:t>Total AY1</w:t>
            </w: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603" w:type="dxa"/>
            <w:shd w:val="clear" w:color="auto" w:fill="99FF33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299 (19%)</w:t>
            </w:r>
          </w:p>
        </w:tc>
        <w:tc>
          <w:tcPr>
            <w:tcW w:w="1424" w:type="dxa"/>
            <w:shd w:val="clear" w:color="auto" w:fill="99FF33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652 (42%)</w:t>
            </w:r>
          </w:p>
        </w:tc>
        <w:tc>
          <w:tcPr>
            <w:tcW w:w="1516" w:type="dxa"/>
            <w:shd w:val="clear" w:color="auto" w:fill="99FF33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209 (13%)</w:t>
            </w:r>
          </w:p>
        </w:tc>
        <w:tc>
          <w:tcPr>
            <w:tcW w:w="1375" w:type="dxa"/>
            <w:shd w:val="clear" w:color="auto" w:fill="99FF33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 (1%)</w:t>
            </w:r>
          </w:p>
        </w:tc>
        <w:tc>
          <w:tcPr>
            <w:tcW w:w="1309" w:type="dxa"/>
            <w:shd w:val="clear" w:color="auto" w:fill="99FF33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195 (12%)</w:t>
            </w:r>
          </w:p>
        </w:tc>
        <w:tc>
          <w:tcPr>
            <w:tcW w:w="1004" w:type="dxa"/>
            <w:shd w:val="clear" w:color="auto" w:fill="99FF33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1564</w:t>
            </w:r>
          </w:p>
        </w:tc>
      </w:tr>
      <w:tr w:rsidR="00C80A0A" w:rsidRPr="002D2C82" w:rsidTr="0058112E">
        <w:trPr>
          <w:trHeight w:val="247"/>
        </w:trPr>
        <w:tc>
          <w:tcPr>
            <w:tcW w:w="1022" w:type="dxa"/>
            <w:shd w:val="clear" w:color="auto" w:fill="auto"/>
          </w:tcPr>
          <w:p w:rsidR="00C80A0A" w:rsidRDefault="00C80A0A" w:rsidP="00C80A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SU14</w:t>
            </w:r>
          </w:p>
        </w:tc>
        <w:tc>
          <w:tcPr>
            <w:tcW w:w="1603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4</w:t>
            </w:r>
          </w:p>
        </w:tc>
        <w:tc>
          <w:tcPr>
            <w:tcW w:w="1424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10</w:t>
            </w:r>
          </w:p>
        </w:tc>
        <w:tc>
          <w:tcPr>
            <w:tcW w:w="1516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4</w:t>
            </w:r>
          </w:p>
        </w:tc>
        <w:tc>
          <w:tcPr>
            <w:tcW w:w="1375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0</w:t>
            </w:r>
          </w:p>
        </w:tc>
        <w:tc>
          <w:tcPr>
            <w:tcW w:w="1309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04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</w:tr>
      <w:tr w:rsidR="00C80A0A" w:rsidRPr="002D2C82" w:rsidTr="0058112E">
        <w:trPr>
          <w:trHeight w:val="233"/>
        </w:trPr>
        <w:tc>
          <w:tcPr>
            <w:tcW w:w="1022" w:type="dxa"/>
            <w:shd w:val="clear" w:color="auto" w:fill="auto"/>
          </w:tcPr>
          <w:p w:rsidR="00C80A0A" w:rsidRDefault="00C80A0A" w:rsidP="00C80A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FA14</w:t>
            </w:r>
          </w:p>
        </w:tc>
        <w:tc>
          <w:tcPr>
            <w:tcW w:w="1603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160</w:t>
            </w:r>
          </w:p>
        </w:tc>
        <w:tc>
          <w:tcPr>
            <w:tcW w:w="1424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329</w:t>
            </w:r>
          </w:p>
        </w:tc>
        <w:tc>
          <w:tcPr>
            <w:tcW w:w="1516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78</w:t>
            </w:r>
          </w:p>
        </w:tc>
        <w:tc>
          <w:tcPr>
            <w:tcW w:w="1375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7</w:t>
            </w:r>
          </w:p>
        </w:tc>
        <w:tc>
          <w:tcPr>
            <w:tcW w:w="1309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1004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</w:tr>
      <w:tr w:rsidR="00C80A0A" w:rsidRPr="002D2C82" w:rsidTr="0058112E">
        <w:trPr>
          <w:trHeight w:val="247"/>
        </w:trPr>
        <w:tc>
          <w:tcPr>
            <w:tcW w:w="1022" w:type="dxa"/>
            <w:shd w:val="clear" w:color="auto" w:fill="auto"/>
          </w:tcPr>
          <w:p w:rsidR="00C80A0A" w:rsidRDefault="00C80A0A" w:rsidP="00C80A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SP15</w:t>
            </w:r>
          </w:p>
        </w:tc>
        <w:tc>
          <w:tcPr>
            <w:tcW w:w="1603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132</w:t>
            </w:r>
          </w:p>
        </w:tc>
        <w:tc>
          <w:tcPr>
            <w:tcW w:w="1424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205</w:t>
            </w:r>
          </w:p>
        </w:tc>
        <w:tc>
          <w:tcPr>
            <w:tcW w:w="1516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47</w:t>
            </w:r>
          </w:p>
        </w:tc>
        <w:tc>
          <w:tcPr>
            <w:tcW w:w="1375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5</w:t>
            </w:r>
          </w:p>
        </w:tc>
        <w:tc>
          <w:tcPr>
            <w:tcW w:w="1309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004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</w:t>
            </w:r>
          </w:p>
        </w:tc>
      </w:tr>
      <w:tr w:rsidR="00C80A0A" w:rsidRPr="002D2C82" w:rsidTr="0058112E">
        <w:trPr>
          <w:trHeight w:val="480"/>
        </w:trPr>
        <w:tc>
          <w:tcPr>
            <w:tcW w:w="1022" w:type="dxa"/>
            <w:shd w:val="clear" w:color="auto" w:fill="99FF33"/>
          </w:tcPr>
          <w:p w:rsidR="00C80A0A" w:rsidRDefault="00C80A0A" w:rsidP="00C80A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Total </w:t>
            </w:r>
          </w:p>
          <w:p w:rsidR="00C80A0A" w:rsidRDefault="00C80A0A" w:rsidP="00C80A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AY15</w:t>
            </w:r>
          </w:p>
        </w:tc>
        <w:tc>
          <w:tcPr>
            <w:tcW w:w="1603" w:type="dxa"/>
            <w:shd w:val="clear" w:color="auto" w:fill="99FF33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296 (26%)</w:t>
            </w:r>
          </w:p>
        </w:tc>
        <w:tc>
          <w:tcPr>
            <w:tcW w:w="1424" w:type="dxa"/>
            <w:shd w:val="clear" w:color="auto" w:fill="99FF33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544 (47%)</w:t>
            </w:r>
          </w:p>
        </w:tc>
        <w:tc>
          <w:tcPr>
            <w:tcW w:w="1516" w:type="dxa"/>
            <w:shd w:val="clear" w:color="auto" w:fill="99FF33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129 (11%)</w:t>
            </w:r>
          </w:p>
        </w:tc>
        <w:tc>
          <w:tcPr>
            <w:tcW w:w="1375" w:type="dxa"/>
            <w:shd w:val="clear" w:color="auto" w:fill="99FF33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 (1%)</w:t>
            </w:r>
          </w:p>
        </w:tc>
        <w:tc>
          <w:tcPr>
            <w:tcW w:w="1309" w:type="dxa"/>
            <w:shd w:val="clear" w:color="auto" w:fill="99FF33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175 (15%)</w:t>
            </w:r>
          </w:p>
        </w:tc>
        <w:tc>
          <w:tcPr>
            <w:tcW w:w="1004" w:type="dxa"/>
            <w:shd w:val="clear" w:color="auto" w:fill="99FF33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1156</w:t>
            </w:r>
          </w:p>
        </w:tc>
      </w:tr>
      <w:tr w:rsidR="00C80A0A" w:rsidRPr="002D2C82" w:rsidTr="0058112E">
        <w:trPr>
          <w:trHeight w:val="247"/>
        </w:trPr>
        <w:tc>
          <w:tcPr>
            <w:tcW w:w="1022" w:type="dxa"/>
            <w:shd w:val="clear" w:color="auto" w:fill="auto"/>
          </w:tcPr>
          <w:p w:rsidR="00C80A0A" w:rsidRDefault="00C80A0A" w:rsidP="00C80A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SU15</w:t>
            </w:r>
          </w:p>
        </w:tc>
        <w:tc>
          <w:tcPr>
            <w:tcW w:w="1603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4</w:t>
            </w:r>
          </w:p>
        </w:tc>
        <w:tc>
          <w:tcPr>
            <w:tcW w:w="1424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7</w:t>
            </w:r>
          </w:p>
        </w:tc>
        <w:tc>
          <w:tcPr>
            <w:tcW w:w="1516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0</w:t>
            </w:r>
          </w:p>
        </w:tc>
        <w:tc>
          <w:tcPr>
            <w:tcW w:w="1375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0</w:t>
            </w:r>
          </w:p>
        </w:tc>
        <w:tc>
          <w:tcPr>
            <w:tcW w:w="1309" w:type="dxa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04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</w:tr>
      <w:tr w:rsidR="00C80A0A" w:rsidRPr="002D2C82" w:rsidTr="0058112E">
        <w:trPr>
          <w:trHeight w:val="233"/>
        </w:trPr>
        <w:tc>
          <w:tcPr>
            <w:tcW w:w="1022" w:type="dxa"/>
            <w:shd w:val="clear" w:color="auto" w:fill="auto"/>
          </w:tcPr>
          <w:p w:rsidR="00C80A0A" w:rsidRDefault="00C80A0A" w:rsidP="00C80A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FA15</w:t>
            </w:r>
          </w:p>
        </w:tc>
        <w:tc>
          <w:tcPr>
            <w:tcW w:w="1603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146</w:t>
            </w:r>
          </w:p>
        </w:tc>
        <w:tc>
          <w:tcPr>
            <w:tcW w:w="1424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276</w:t>
            </w:r>
          </w:p>
        </w:tc>
        <w:tc>
          <w:tcPr>
            <w:tcW w:w="1516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73</w:t>
            </w:r>
          </w:p>
        </w:tc>
        <w:tc>
          <w:tcPr>
            <w:tcW w:w="1375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12</w:t>
            </w:r>
          </w:p>
        </w:tc>
        <w:tc>
          <w:tcPr>
            <w:tcW w:w="1309" w:type="dxa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1004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</w:t>
            </w:r>
          </w:p>
        </w:tc>
      </w:tr>
      <w:tr w:rsidR="00C80A0A" w:rsidRPr="002D2C82" w:rsidTr="0058112E">
        <w:trPr>
          <w:trHeight w:val="247"/>
        </w:trPr>
        <w:tc>
          <w:tcPr>
            <w:tcW w:w="1022" w:type="dxa"/>
            <w:shd w:val="clear" w:color="auto" w:fill="auto"/>
          </w:tcPr>
          <w:p w:rsidR="00C80A0A" w:rsidRDefault="00C80A0A" w:rsidP="00C80A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SP16</w:t>
            </w:r>
          </w:p>
        </w:tc>
        <w:tc>
          <w:tcPr>
            <w:tcW w:w="1603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62</w:t>
            </w:r>
          </w:p>
        </w:tc>
        <w:tc>
          <w:tcPr>
            <w:tcW w:w="1424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144</w:t>
            </w:r>
          </w:p>
        </w:tc>
        <w:tc>
          <w:tcPr>
            <w:tcW w:w="1516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51</w:t>
            </w:r>
          </w:p>
        </w:tc>
        <w:tc>
          <w:tcPr>
            <w:tcW w:w="1375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6</w:t>
            </w:r>
          </w:p>
        </w:tc>
        <w:tc>
          <w:tcPr>
            <w:tcW w:w="1309" w:type="dxa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1004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</w:t>
            </w:r>
          </w:p>
        </w:tc>
      </w:tr>
      <w:tr w:rsidR="00C80A0A" w:rsidRPr="002D2C82" w:rsidTr="0058112E">
        <w:trPr>
          <w:trHeight w:val="480"/>
        </w:trPr>
        <w:tc>
          <w:tcPr>
            <w:tcW w:w="1022" w:type="dxa"/>
            <w:shd w:val="clear" w:color="auto" w:fill="99FF33"/>
          </w:tcPr>
          <w:p w:rsidR="00C80A0A" w:rsidRDefault="00C80A0A" w:rsidP="00C80A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Total </w:t>
            </w:r>
          </w:p>
          <w:p w:rsidR="00C80A0A" w:rsidRDefault="00C80A0A" w:rsidP="00C80A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AY16</w:t>
            </w:r>
          </w:p>
        </w:tc>
        <w:tc>
          <w:tcPr>
            <w:tcW w:w="1603" w:type="dxa"/>
            <w:shd w:val="clear" w:color="auto" w:fill="99FF33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212 (20%)</w:t>
            </w:r>
          </w:p>
        </w:tc>
        <w:tc>
          <w:tcPr>
            <w:tcW w:w="1424" w:type="dxa"/>
            <w:shd w:val="clear" w:color="auto" w:fill="99FF33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427 (40%)</w:t>
            </w:r>
          </w:p>
        </w:tc>
        <w:tc>
          <w:tcPr>
            <w:tcW w:w="1516" w:type="dxa"/>
            <w:shd w:val="clear" w:color="auto" w:fill="99FF33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124 (12%)</w:t>
            </w:r>
          </w:p>
        </w:tc>
        <w:tc>
          <w:tcPr>
            <w:tcW w:w="1375" w:type="dxa"/>
            <w:shd w:val="clear" w:color="auto" w:fill="99FF33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 (2%)</w:t>
            </w:r>
          </w:p>
        </w:tc>
        <w:tc>
          <w:tcPr>
            <w:tcW w:w="1309" w:type="dxa"/>
            <w:shd w:val="clear" w:color="auto" w:fill="99FF33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277 (26%)</w:t>
            </w:r>
          </w:p>
        </w:tc>
        <w:tc>
          <w:tcPr>
            <w:tcW w:w="1004" w:type="dxa"/>
            <w:shd w:val="clear" w:color="auto" w:fill="99FF33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1,058</w:t>
            </w:r>
          </w:p>
        </w:tc>
      </w:tr>
      <w:tr w:rsidR="00C80A0A" w:rsidRPr="002D2C82" w:rsidTr="0058112E">
        <w:trPr>
          <w:trHeight w:val="247"/>
        </w:trPr>
        <w:tc>
          <w:tcPr>
            <w:tcW w:w="1022" w:type="dxa"/>
            <w:shd w:val="clear" w:color="auto" w:fill="auto"/>
          </w:tcPr>
          <w:p w:rsidR="00C80A0A" w:rsidRDefault="00C80A0A" w:rsidP="00C80A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SU16</w:t>
            </w:r>
          </w:p>
        </w:tc>
        <w:tc>
          <w:tcPr>
            <w:tcW w:w="1603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24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6</w:t>
            </w:r>
          </w:p>
        </w:tc>
        <w:tc>
          <w:tcPr>
            <w:tcW w:w="1516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1</w:t>
            </w:r>
          </w:p>
        </w:tc>
        <w:tc>
          <w:tcPr>
            <w:tcW w:w="1375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0</w:t>
            </w:r>
          </w:p>
        </w:tc>
        <w:tc>
          <w:tcPr>
            <w:tcW w:w="1309" w:type="dxa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04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C80A0A" w:rsidRPr="002D2C82" w:rsidTr="0058112E">
        <w:trPr>
          <w:trHeight w:val="233"/>
        </w:trPr>
        <w:tc>
          <w:tcPr>
            <w:tcW w:w="1022" w:type="dxa"/>
            <w:shd w:val="clear" w:color="auto" w:fill="auto"/>
          </w:tcPr>
          <w:p w:rsidR="00C80A0A" w:rsidRDefault="00C80A0A" w:rsidP="00C80A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FA16</w:t>
            </w:r>
          </w:p>
        </w:tc>
        <w:tc>
          <w:tcPr>
            <w:tcW w:w="1603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127</w:t>
            </w:r>
          </w:p>
        </w:tc>
        <w:tc>
          <w:tcPr>
            <w:tcW w:w="1424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221</w:t>
            </w:r>
          </w:p>
        </w:tc>
        <w:tc>
          <w:tcPr>
            <w:tcW w:w="1516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48</w:t>
            </w:r>
          </w:p>
        </w:tc>
        <w:tc>
          <w:tcPr>
            <w:tcW w:w="1375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8</w:t>
            </w:r>
          </w:p>
        </w:tc>
        <w:tc>
          <w:tcPr>
            <w:tcW w:w="1309" w:type="dxa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004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</w:t>
            </w:r>
          </w:p>
        </w:tc>
      </w:tr>
      <w:tr w:rsidR="00C80A0A" w:rsidRPr="002D2C82" w:rsidTr="0058112E">
        <w:trPr>
          <w:trHeight w:val="247"/>
        </w:trPr>
        <w:tc>
          <w:tcPr>
            <w:tcW w:w="1022" w:type="dxa"/>
            <w:shd w:val="clear" w:color="auto" w:fill="auto"/>
          </w:tcPr>
          <w:p w:rsidR="00C80A0A" w:rsidRDefault="00C80A0A" w:rsidP="00C80A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SP17</w:t>
            </w:r>
          </w:p>
        </w:tc>
        <w:tc>
          <w:tcPr>
            <w:tcW w:w="1603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54</w:t>
            </w:r>
          </w:p>
        </w:tc>
        <w:tc>
          <w:tcPr>
            <w:tcW w:w="1424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106</w:t>
            </w:r>
          </w:p>
        </w:tc>
        <w:tc>
          <w:tcPr>
            <w:tcW w:w="1516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18</w:t>
            </w:r>
          </w:p>
        </w:tc>
        <w:tc>
          <w:tcPr>
            <w:tcW w:w="1375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6</w:t>
            </w:r>
          </w:p>
        </w:tc>
        <w:tc>
          <w:tcPr>
            <w:tcW w:w="1309" w:type="dxa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1004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</w:tr>
      <w:tr w:rsidR="00C80A0A" w:rsidRPr="002D2C82" w:rsidTr="0058112E">
        <w:trPr>
          <w:trHeight w:val="480"/>
        </w:trPr>
        <w:tc>
          <w:tcPr>
            <w:tcW w:w="1022" w:type="dxa"/>
            <w:shd w:val="clear" w:color="auto" w:fill="99FF33"/>
          </w:tcPr>
          <w:p w:rsidR="00C80A0A" w:rsidRPr="00C80A0A" w:rsidRDefault="00C80A0A" w:rsidP="00C80A0A">
            <w:pPr>
              <w:rPr>
                <w:b/>
                <w:sz w:val="22"/>
                <w:szCs w:val="22"/>
              </w:rPr>
            </w:pPr>
            <w:r w:rsidRPr="00C80A0A">
              <w:rPr>
                <w:b/>
                <w:sz w:val="22"/>
                <w:szCs w:val="22"/>
              </w:rPr>
              <w:t>Total AY17</w:t>
            </w:r>
          </w:p>
        </w:tc>
        <w:tc>
          <w:tcPr>
            <w:tcW w:w="1603" w:type="dxa"/>
            <w:shd w:val="clear" w:color="auto" w:fill="99FF33"/>
          </w:tcPr>
          <w:p w:rsidR="00C80A0A" w:rsidRP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P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 w:rsidRPr="00C80A0A">
              <w:rPr>
                <w:b/>
                <w:sz w:val="22"/>
                <w:szCs w:val="22"/>
              </w:rPr>
              <w:t>184 (24%)</w:t>
            </w:r>
          </w:p>
        </w:tc>
        <w:tc>
          <w:tcPr>
            <w:tcW w:w="1424" w:type="dxa"/>
            <w:shd w:val="clear" w:color="auto" w:fill="99FF33"/>
          </w:tcPr>
          <w:p w:rsidR="00C80A0A" w:rsidRP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P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 w:rsidRPr="00C80A0A">
              <w:rPr>
                <w:b/>
                <w:sz w:val="22"/>
                <w:szCs w:val="22"/>
              </w:rPr>
              <w:t>333 (44%)</w:t>
            </w:r>
          </w:p>
        </w:tc>
        <w:tc>
          <w:tcPr>
            <w:tcW w:w="1516" w:type="dxa"/>
            <w:shd w:val="clear" w:color="auto" w:fill="99FF33"/>
          </w:tcPr>
          <w:p w:rsidR="00C80A0A" w:rsidRP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P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 w:rsidRPr="00C80A0A">
              <w:rPr>
                <w:b/>
                <w:sz w:val="22"/>
                <w:szCs w:val="22"/>
              </w:rPr>
              <w:t>67 (9%)</w:t>
            </w:r>
          </w:p>
        </w:tc>
        <w:tc>
          <w:tcPr>
            <w:tcW w:w="1375" w:type="dxa"/>
            <w:shd w:val="clear" w:color="auto" w:fill="99FF33"/>
          </w:tcPr>
          <w:p w:rsidR="00C80A0A" w:rsidRP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P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 w:rsidRPr="00C80A0A">
              <w:rPr>
                <w:b/>
                <w:sz w:val="22"/>
                <w:szCs w:val="22"/>
              </w:rPr>
              <w:t>14 (2%)</w:t>
            </w:r>
          </w:p>
        </w:tc>
        <w:tc>
          <w:tcPr>
            <w:tcW w:w="1309" w:type="dxa"/>
            <w:shd w:val="clear" w:color="auto" w:fill="99FF33"/>
          </w:tcPr>
          <w:p w:rsidR="00C80A0A" w:rsidRP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P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 w:rsidRPr="00C80A0A">
              <w:rPr>
                <w:b/>
                <w:sz w:val="22"/>
                <w:szCs w:val="22"/>
              </w:rPr>
              <w:t>160 (21%)</w:t>
            </w:r>
          </w:p>
        </w:tc>
        <w:tc>
          <w:tcPr>
            <w:tcW w:w="1004" w:type="dxa"/>
            <w:shd w:val="clear" w:color="auto" w:fill="99FF33"/>
          </w:tcPr>
          <w:p w:rsidR="00C80A0A" w:rsidRP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P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 w:rsidRPr="00C80A0A">
              <w:rPr>
                <w:b/>
                <w:sz w:val="22"/>
                <w:szCs w:val="22"/>
              </w:rPr>
              <w:t>758</w:t>
            </w:r>
          </w:p>
        </w:tc>
      </w:tr>
      <w:tr w:rsidR="00C80A0A" w:rsidRPr="002D2C82" w:rsidTr="0058112E">
        <w:trPr>
          <w:trHeight w:val="247"/>
        </w:trPr>
        <w:tc>
          <w:tcPr>
            <w:tcW w:w="1022" w:type="dxa"/>
            <w:shd w:val="clear" w:color="auto" w:fill="auto"/>
          </w:tcPr>
          <w:p w:rsidR="00C80A0A" w:rsidRDefault="00C80A0A" w:rsidP="00C80A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SU17</w:t>
            </w:r>
          </w:p>
        </w:tc>
        <w:tc>
          <w:tcPr>
            <w:tcW w:w="1603" w:type="dxa"/>
            <w:shd w:val="clear" w:color="auto" w:fill="auto"/>
          </w:tcPr>
          <w:p w:rsidR="00C80A0A" w:rsidRPr="00AF1D60" w:rsidRDefault="00B43527" w:rsidP="00B43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</w:p>
        </w:tc>
        <w:tc>
          <w:tcPr>
            <w:tcW w:w="1424" w:type="dxa"/>
            <w:shd w:val="clear" w:color="auto" w:fill="auto"/>
          </w:tcPr>
          <w:p w:rsidR="00C80A0A" w:rsidRPr="00AF1D60" w:rsidRDefault="00B43527" w:rsidP="00B43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</w:p>
        </w:tc>
        <w:tc>
          <w:tcPr>
            <w:tcW w:w="1516" w:type="dxa"/>
            <w:shd w:val="clear" w:color="auto" w:fill="auto"/>
          </w:tcPr>
          <w:p w:rsidR="00C80A0A" w:rsidRPr="00AF1D60" w:rsidRDefault="00B43527" w:rsidP="00B43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1375" w:type="dxa"/>
            <w:shd w:val="clear" w:color="auto" w:fill="auto"/>
          </w:tcPr>
          <w:p w:rsidR="00C80A0A" w:rsidRPr="00AF1D60" w:rsidRDefault="00B43527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09" w:type="dxa"/>
          </w:tcPr>
          <w:p w:rsidR="00C80A0A" w:rsidRPr="00AF1D60" w:rsidRDefault="00B43527" w:rsidP="00B43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  <w:tc>
          <w:tcPr>
            <w:tcW w:w="1004" w:type="dxa"/>
            <w:shd w:val="clear" w:color="auto" w:fill="auto"/>
          </w:tcPr>
          <w:p w:rsidR="00C80A0A" w:rsidRPr="00AF1D60" w:rsidRDefault="00B43527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C80A0A" w:rsidRPr="002D2C82" w:rsidTr="0058112E">
        <w:trPr>
          <w:trHeight w:val="233"/>
        </w:trPr>
        <w:tc>
          <w:tcPr>
            <w:tcW w:w="1022" w:type="dxa"/>
            <w:shd w:val="clear" w:color="auto" w:fill="auto"/>
          </w:tcPr>
          <w:p w:rsidR="00C80A0A" w:rsidRDefault="00C80A0A" w:rsidP="00C80A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FA17</w:t>
            </w:r>
          </w:p>
        </w:tc>
        <w:tc>
          <w:tcPr>
            <w:tcW w:w="1603" w:type="dxa"/>
            <w:shd w:val="clear" w:color="auto" w:fill="auto"/>
          </w:tcPr>
          <w:p w:rsidR="00C80A0A" w:rsidRPr="00AF1D60" w:rsidRDefault="009226C4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1424" w:type="dxa"/>
            <w:shd w:val="clear" w:color="auto" w:fill="auto"/>
          </w:tcPr>
          <w:p w:rsidR="00C80A0A" w:rsidRPr="00AF1D60" w:rsidRDefault="009226C4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</w:tc>
        <w:tc>
          <w:tcPr>
            <w:tcW w:w="1516" w:type="dxa"/>
            <w:shd w:val="clear" w:color="auto" w:fill="auto"/>
          </w:tcPr>
          <w:p w:rsidR="00C80A0A" w:rsidRPr="00AF1D60" w:rsidRDefault="009226C4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375" w:type="dxa"/>
            <w:shd w:val="clear" w:color="auto" w:fill="auto"/>
          </w:tcPr>
          <w:p w:rsidR="00C80A0A" w:rsidRPr="00AF1D60" w:rsidRDefault="009226C4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309" w:type="dxa"/>
          </w:tcPr>
          <w:p w:rsidR="00C80A0A" w:rsidRPr="00AF1D60" w:rsidRDefault="009226C4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1004" w:type="dxa"/>
            <w:shd w:val="clear" w:color="auto" w:fill="auto"/>
          </w:tcPr>
          <w:p w:rsidR="00C80A0A" w:rsidRPr="00AF1D60" w:rsidRDefault="00311917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</w:t>
            </w:r>
          </w:p>
        </w:tc>
      </w:tr>
      <w:tr w:rsidR="00C80A0A" w:rsidRPr="002D2C82" w:rsidTr="0058112E">
        <w:trPr>
          <w:trHeight w:val="247"/>
        </w:trPr>
        <w:tc>
          <w:tcPr>
            <w:tcW w:w="1022" w:type="dxa"/>
            <w:shd w:val="clear" w:color="auto" w:fill="auto"/>
          </w:tcPr>
          <w:p w:rsidR="00C80A0A" w:rsidRDefault="00C80A0A" w:rsidP="00C80A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SP18</w:t>
            </w:r>
          </w:p>
        </w:tc>
        <w:tc>
          <w:tcPr>
            <w:tcW w:w="1603" w:type="dxa"/>
            <w:shd w:val="clear" w:color="auto" w:fill="auto"/>
          </w:tcPr>
          <w:p w:rsidR="00C80A0A" w:rsidRPr="00AF1D60" w:rsidRDefault="00CA0BAD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424" w:type="dxa"/>
            <w:shd w:val="clear" w:color="auto" w:fill="auto"/>
          </w:tcPr>
          <w:p w:rsidR="00C80A0A" w:rsidRPr="00AF1D60" w:rsidRDefault="00CA0BAD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1516" w:type="dxa"/>
            <w:shd w:val="clear" w:color="auto" w:fill="auto"/>
          </w:tcPr>
          <w:p w:rsidR="00C80A0A" w:rsidRPr="00AF1D60" w:rsidRDefault="00CA0BAD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375" w:type="dxa"/>
            <w:shd w:val="clear" w:color="auto" w:fill="auto"/>
          </w:tcPr>
          <w:p w:rsidR="00C80A0A" w:rsidRPr="00AF1D60" w:rsidRDefault="00CA0BAD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09" w:type="dxa"/>
          </w:tcPr>
          <w:p w:rsidR="00C80A0A" w:rsidRPr="00AF1D60" w:rsidRDefault="00CA0BAD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004" w:type="dxa"/>
            <w:shd w:val="clear" w:color="auto" w:fill="auto"/>
          </w:tcPr>
          <w:p w:rsidR="00C80A0A" w:rsidRPr="00AF1D60" w:rsidRDefault="00D21D6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</w:t>
            </w:r>
          </w:p>
        </w:tc>
      </w:tr>
      <w:tr w:rsidR="00C80A0A" w:rsidRPr="002D2C82" w:rsidTr="0058112E">
        <w:trPr>
          <w:trHeight w:val="480"/>
        </w:trPr>
        <w:tc>
          <w:tcPr>
            <w:tcW w:w="1022" w:type="dxa"/>
            <w:shd w:val="clear" w:color="auto" w:fill="99FF33"/>
          </w:tcPr>
          <w:p w:rsidR="00C80A0A" w:rsidRPr="00C80A0A" w:rsidRDefault="00C80A0A" w:rsidP="00C80A0A">
            <w:pPr>
              <w:rPr>
                <w:b/>
                <w:sz w:val="22"/>
                <w:szCs w:val="22"/>
              </w:rPr>
            </w:pPr>
            <w:r w:rsidRPr="00C80A0A">
              <w:rPr>
                <w:b/>
                <w:sz w:val="22"/>
                <w:szCs w:val="22"/>
              </w:rPr>
              <w:t>Total AY1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603" w:type="dxa"/>
            <w:shd w:val="clear" w:color="auto" w:fill="99FF33"/>
          </w:tcPr>
          <w:p w:rsidR="00D21D6A" w:rsidRDefault="00D21D6A" w:rsidP="00C80A0A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C80A0A" w:rsidRPr="00D21D6A" w:rsidRDefault="00D21D6A" w:rsidP="00753376">
            <w:pPr>
              <w:jc w:val="center"/>
              <w:rPr>
                <w:b/>
                <w:position w:val="-6"/>
                <w:sz w:val="22"/>
                <w:szCs w:val="22"/>
              </w:rPr>
            </w:pPr>
            <w:r w:rsidRPr="00D21D6A">
              <w:rPr>
                <w:b/>
                <w:position w:val="-6"/>
                <w:sz w:val="22"/>
                <w:szCs w:val="22"/>
              </w:rPr>
              <w:t>189 (2</w:t>
            </w:r>
            <w:r w:rsidR="00753376">
              <w:rPr>
                <w:b/>
                <w:position w:val="-6"/>
                <w:sz w:val="22"/>
                <w:szCs w:val="22"/>
              </w:rPr>
              <w:t>6</w:t>
            </w:r>
            <w:r w:rsidRPr="00D21D6A">
              <w:rPr>
                <w:b/>
                <w:position w:val="-6"/>
                <w:sz w:val="22"/>
                <w:szCs w:val="22"/>
              </w:rPr>
              <w:t>%)</w:t>
            </w:r>
          </w:p>
        </w:tc>
        <w:tc>
          <w:tcPr>
            <w:tcW w:w="1424" w:type="dxa"/>
            <w:shd w:val="clear" w:color="auto" w:fill="99FF33"/>
          </w:tcPr>
          <w:p w:rsidR="00D21D6A" w:rsidRDefault="00D21D6A" w:rsidP="00C80A0A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C80A0A" w:rsidRPr="00D21D6A" w:rsidRDefault="00D21D6A" w:rsidP="00753376">
            <w:pPr>
              <w:jc w:val="center"/>
              <w:rPr>
                <w:b/>
                <w:position w:val="-6"/>
                <w:sz w:val="22"/>
                <w:szCs w:val="22"/>
              </w:rPr>
            </w:pPr>
            <w:r w:rsidRPr="00D21D6A">
              <w:rPr>
                <w:b/>
                <w:position w:val="-6"/>
                <w:sz w:val="22"/>
                <w:szCs w:val="22"/>
              </w:rPr>
              <w:t>299</w:t>
            </w:r>
            <w:r>
              <w:rPr>
                <w:b/>
                <w:position w:val="-6"/>
                <w:sz w:val="22"/>
                <w:szCs w:val="22"/>
              </w:rPr>
              <w:t xml:space="preserve"> (4</w:t>
            </w:r>
            <w:r w:rsidR="00753376">
              <w:rPr>
                <w:b/>
                <w:position w:val="-6"/>
                <w:sz w:val="22"/>
                <w:szCs w:val="22"/>
              </w:rPr>
              <w:t>1</w:t>
            </w:r>
            <w:r>
              <w:rPr>
                <w:b/>
                <w:position w:val="-6"/>
                <w:sz w:val="22"/>
                <w:szCs w:val="22"/>
              </w:rPr>
              <w:t>%)</w:t>
            </w:r>
          </w:p>
        </w:tc>
        <w:tc>
          <w:tcPr>
            <w:tcW w:w="1516" w:type="dxa"/>
            <w:shd w:val="clear" w:color="auto" w:fill="99FF33"/>
          </w:tcPr>
          <w:p w:rsidR="00D21D6A" w:rsidRDefault="00D21D6A" w:rsidP="00C80A0A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C80A0A" w:rsidRPr="00D21D6A" w:rsidRDefault="00D21D6A" w:rsidP="00753376">
            <w:pPr>
              <w:jc w:val="center"/>
              <w:rPr>
                <w:b/>
                <w:position w:val="-6"/>
                <w:sz w:val="22"/>
                <w:szCs w:val="22"/>
              </w:rPr>
            </w:pPr>
            <w:r w:rsidRPr="00D21D6A">
              <w:rPr>
                <w:b/>
                <w:position w:val="-6"/>
                <w:sz w:val="22"/>
                <w:szCs w:val="22"/>
              </w:rPr>
              <w:t>99</w:t>
            </w:r>
            <w:r>
              <w:rPr>
                <w:b/>
                <w:position w:val="-6"/>
                <w:sz w:val="22"/>
                <w:szCs w:val="22"/>
              </w:rPr>
              <w:t xml:space="preserve"> (1</w:t>
            </w:r>
            <w:r w:rsidR="00753376">
              <w:rPr>
                <w:b/>
                <w:position w:val="-6"/>
                <w:sz w:val="22"/>
                <w:szCs w:val="22"/>
              </w:rPr>
              <w:t>4</w:t>
            </w:r>
            <w:r>
              <w:rPr>
                <w:b/>
                <w:position w:val="-6"/>
                <w:sz w:val="22"/>
                <w:szCs w:val="22"/>
              </w:rPr>
              <w:t>%)</w:t>
            </w:r>
          </w:p>
        </w:tc>
        <w:tc>
          <w:tcPr>
            <w:tcW w:w="1375" w:type="dxa"/>
            <w:shd w:val="clear" w:color="auto" w:fill="99FF33"/>
          </w:tcPr>
          <w:p w:rsidR="00D21D6A" w:rsidRDefault="00D21D6A" w:rsidP="00C80A0A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C80A0A" w:rsidRPr="00D21D6A" w:rsidRDefault="00D21D6A" w:rsidP="00C80A0A">
            <w:pPr>
              <w:jc w:val="center"/>
              <w:rPr>
                <w:b/>
                <w:position w:val="-6"/>
                <w:sz w:val="22"/>
                <w:szCs w:val="22"/>
              </w:rPr>
            </w:pPr>
            <w:r w:rsidRPr="00D21D6A">
              <w:rPr>
                <w:b/>
                <w:position w:val="-6"/>
                <w:sz w:val="22"/>
                <w:szCs w:val="22"/>
              </w:rPr>
              <w:t>15</w:t>
            </w:r>
            <w:r>
              <w:rPr>
                <w:b/>
                <w:position w:val="-6"/>
                <w:sz w:val="22"/>
                <w:szCs w:val="22"/>
              </w:rPr>
              <w:t xml:space="preserve"> (2%)</w:t>
            </w:r>
          </w:p>
        </w:tc>
        <w:tc>
          <w:tcPr>
            <w:tcW w:w="1309" w:type="dxa"/>
            <w:shd w:val="clear" w:color="auto" w:fill="99FF33"/>
          </w:tcPr>
          <w:p w:rsidR="00D21D6A" w:rsidRDefault="00D21D6A" w:rsidP="00C80A0A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C80A0A" w:rsidRPr="00D21D6A" w:rsidRDefault="00D21D6A" w:rsidP="00753376">
            <w:pPr>
              <w:jc w:val="center"/>
              <w:rPr>
                <w:b/>
                <w:position w:val="-6"/>
                <w:sz w:val="22"/>
                <w:szCs w:val="22"/>
              </w:rPr>
            </w:pPr>
            <w:r w:rsidRPr="00D21D6A">
              <w:rPr>
                <w:b/>
                <w:position w:val="-6"/>
                <w:sz w:val="22"/>
                <w:szCs w:val="22"/>
              </w:rPr>
              <w:t>122</w:t>
            </w:r>
            <w:r>
              <w:rPr>
                <w:b/>
                <w:position w:val="-6"/>
                <w:sz w:val="22"/>
                <w:szCs w:val="22"/>
              </w:rPr>
              <w:t xml:space="preserve"> (1</w:t>
            </w:r>
            <w:r w:rsidR="00753376">
              <w:rPr>
                <w:b/>
                <w:position w:val="-6"/>
                <w:sz w:val="22"/>
                <w:szCs w:val="22"/>
              </w:rPr>
              <w:t>7</w:t>
            </w:r>
            <w:r>
              <w:rPr>
                <w:b/>
                <w:position w:val="-6"/>
                <w:sz w:val="22"/>
                <w:szCs w:val="22"/>
              </w:rPr>
              <w:t>%)</w:t>
            </w:r>
          </w:p>
        </w:tc>
        <w:tc>
          <w:tcPr>
            <w:tcW w:w="1004" w:type="dxa"/>
            <w:shd w:val="clear" w:color="auto" w:fill="99FF33"/>
          </w:tcPr>
          <w:p w:rsidR="00D21D6A" w:rsidRDefault="00D21D6A" w:rsidP="00C80A0A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C80A0A" w:rsidRPr="00D21D6A" w:rsidRDefault="00D21D6A" w:rsidP="00C80A0A">
            <w:pPr>
              <w:jc w:val="center"/>
              <w:rPr>
                <w:b/>
                <w:position w:val="-6"/>
                <w:sz w:val="22"/>
                <w:szCs w:val="22"/>
              </w:rPr>
            </w:pPr>
            <w:r w:rsidRPr="00D21D6A">
              <w:rPr>
                <w:b/>
                <w:position w:val="-6"/>
                <w:sz w:val="22"/>
                <w:szCs w:val="22"/>
              </w:rPr>
              <w:t>724</w:t>
            </w:r>
          </w:p>
        </w:tc>
      </w:tr>
      <w:tr w:rsidR="00EE4DA7" w:rsidRPr="002D2C82" w:rsidTr="0058112E">
        <w:trPr>
          <w:trHeight w:val="247"/>
        </w:trPr>
        <w:tc>
          <w:tcPr>
            <w:tcW w:w="1022" w:type="dxa"/>
            <w:shd w:val="clear" w:color="auto" w:fill="auto"/>
          </w:tcPr>
          <w:p w:rsidR="00EE4DA7" w:rsidRDefault="00EE4DA7" w:rsidP="00EE4DA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SU18</w:t>
            </w:r>
          </w:p>
        </w:tc>
        <w:tc>
          <w:tcPr>
            <w:tcW w:w="1603" w:type="dxa"/>
            <w:shd w:val="clear" w:color="auto" w:fill="auto"/>
          </w:tcPr>
          <w:p w:rsidR="00EE4DA7" w:rsidRPr="00AF1D60" w:rsidRDefault="00EE4DA7" w:rsidP="00EE4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24" w:type="dxa"/>
            <w:shd w:val="clear" w:color="auto" w:fill="auto"/>
          </w:tcPr>
          <w:p w:rsidR="00EE4DA7" w:rsidRPr="00AF1D60" w:rsidRDefault="00EE4DA7" w:rsidP="00EE4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16" w:type="dxa"/>
            <w:shd w:val="clear" w:color="auto" w:fill="auto"/>
          </w:tcPr>
          <w:p w:rsidR="00EE4DA7" w:rsidRPr="00AF1D60" w:rsidRDefault="00EE4DA7" w:rsidP="00EE4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75" w:type="dxa"/>
            <w:shd w:val="clear" w:color="auto" w:fill="auto"/>
          </w:tcPr>
          <w:p w:rsidR="00EE4DA7" w:rsidRPr="00AF1D60" w:rsidRDefault="00EE4DA7" w:rsidP="00EE4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09" w:type="dxa"/>
          </w:tcPr>
          <w:p w:rsidR="00EE4DA7" w:rsidRPr="00AF1D60" w:rsidRDefault="00A63479" w:rsidP="00A63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EE4DA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04" w:type="dxa"/>
            <w:shd w:val="clear" w:color="auto" w:fill="auto"/>
          </w:tcPr>
          <w:p w:rsidR="00EE4DA7" w:rsidRPr="00AF1D60" w:rsidRDefault="00EE4DA7" w:rsidP="00EE4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EE4DA7" w:rsidRPr="002D2C82" w:rsidTr="0058112E">
        <w:trPr>
          <w:trHeight w:val="233"/>
        </w:trPr>
        <w:tc>
          <w:tcPr>
            <w:tcW w:w="1022" w:type="dxa"/>
            <w:shd w:val="clear" w:color="auto" w:fill="auto"/>
          </w:tcPr>
          <w:p w:rsidR="00EE4DA7" w:rsidRDefault="00EE4DA7" w:rsidP="00EE4DA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FA18</w:t>
            </w:r>
          </w:p>
        </w:tc>
        <w:tc>
          <w:tcPr>
            <w:tcW w:w="1603" w:type="dxa"/>
            <w:shd w:val="clear" w:color="auto" w:fill="auto"/>
          </w:tcPr>
          <w:p w:rsidR="00EE4DA7" w:rsidRPr="00AF1D60" w:rsidRDefault="00EE4DA7" w:rsidP="00EE4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1424" w:type="dxa"/>
            <w:shd w:val="clear" w:color="auto" w:fill="auto"/>
          </w:tcPr>
          <w:p w:rsidR="00EE4DA7" w:rsidRPr="00AF1D60" w:rsidRDefault="00EE4DA7" w:rsidP="00EE4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</w:p>
        </w:tc>
        <w:tc>
          <w:tcPr>
            <w:tcW w:w="1516" w:type="dxa"/>
            <w:shd w:val="clear" w:color="auto" w:fill="auto"/>
          </w:tcPr>
          <w:p w:rsidR="00EE4DA7" w:rsidRPr="00AF1D60" w:rsidRDefault="00EE4DA7" w:rsidP="00EE4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375" w:type="dxa"/>
            <w:shd w:val="clear" w:color="auto" w:fill="auto"/>
          </w:tcPr>
          <w:p w:rsidR="00EE4DA7" w:rsidRPr="00AF1D60" w:rsidRDefault="00EE4DA7" w:rsidP="00EE4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09" w:type="dxa"/>
          </w:tcPr>
          <w:p w:rsidR="00EE4DA7" w:rsidRPr="00AF1D60" w:rsidRDefault="00C5094F" w:rsidP="00EE4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1004" w:type="dxa"/>
            <w:shd w:val="clear" w:color="auto" w:fill="auto"/>
          </w:tcPr>
          <w:p w:rsidR="00EE4DA7" w:rsidRPr="00AF1D60" w:rsidRDefault="00C5094F" w:rsidP="00EE4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</w:t>
            </w:r>
          </w:p>
        </w:tc>
      </w:tr>
      <w:tr w:rsidR="00EE4DA7" w:rsidRPr="002D2C82" w:rsidTr="0058112E">
        <w:trPr>
          <w:trHeight w:val="247"/>
        </w:trPr>
        <w:tc>
          <w:tcPr>
            <w:tcW w:w="1022" w:type="dxa"/>
            <w:shd w:val="clear" w:color="auto" w:fill="auto"/>
          </w:tcPr>
          <w:p w:rsidR="00EE4DA7" w:rsidRDefault="00EE4DA7" w:rsidP="00EE4DA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SP19</w:t>
            </w:r>
          </w:p>
        </w:tc>
        <w:tc>
          <w:tcPr>
            <w:tcW w:w="1603" w:type="dxa"/>
            <w:shd w:val="clear" w:color="auto" w:fill="auto"/>
          </w:tcPr>
          <w:p w:rsidR="00EE4DA7" w:rsidRPr="00AF1D60" w:rsidRDefault="00C5094F" w:rsidP="00EE4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424" w:type="dxa"/>
            <w:shd w:val="clear" w:color="auto" w:fill="auto"/>
          </w:tcPr>
          <w:p w:rsidR="00EE4DA7" w:rsidRPr="00AF1D60" w:rsidRDefault="00C5094F" w:rsidP="00EE4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1516" w:type="dxa"/>
            <w:shd w:val="clear" w:color="auto" w:fill="auto"/>
          </w:tcPr>
          <w:p w:rsidR="00EE4DA7" w:rsidRPr="00AF1D60" w:rsidRDefault="00C5094F" w:rsidP="00EE4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375" w:type="dxa"/>
            <w:shd w:val="clear" w:color="auto" w:fill="auto"/>
          </w:tcPr>
          <w:p w:rsidR="00EE4DA7" w:rsidRPr="00AF1D60" w:rsidRDefault="00C5094F" w:rsidP="00EE4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309" w:type="dxa"/>
          </w:tcPr>
          <w:p w:rsidR="00EE4DA7" w:rsidRPr="00AF1D60" w:rsidRDefault="00C5094F" w:rsidP="00EE4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004" w:type="dxa"/>
            <w:shd w:val="clear" w:color="auto" w:fill="auto"/>
          </w:tcPr>
          <w:p w:rsidR="00EE4DA7" w:rsidRPr="00AF1D60" w:rsidRDefault="008A3FB1" w:rsidP="00EE4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</w:t>
            </w:r>
          </w:p>
        </w:tc>
      </w:tr>
      <w:tr w:rsidR="00EE4DA7" w:rsidRPr="002D2C82" w:rsidTr="0058112E">
        <w:trPr>
          <w:trHeight w:val="480"/>
        </w:trPr>
        <w:tc>
          <w:tcPr>
            <w:tcW w:w="1022" w:type="dxa"/>
            <w:shd w:val="clear" w:color="auto" w:fill="99FF33"/>
          </w:tcPr>
          <w:p w:rsidR="00EE4DA7" w:rsidRPr="00C80A0A" w:rsidRDefault="00EE4DA7" w:rsidP="00EE4DA7">
            <w:pPr>
              <w:rPr>
                <w:b/>
                <w:sz w:val="22"/>
                <w:szCs w:val="22"/>
              </w:rPr>
            </w:pPr>
            <w:r w:rsidRPr="00C80A0A">
              <w:rPr>
                <w:b/>
                <w:sz w:val="22"/>
                <w:szCs w:val="22"/>
              </w:rPr>
              <w:t>Total AY1</w:t>
            </w: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603" w:type="dxa"/>
            <w:shd w:val="clear" w:color="auto" w:fill="99FF33"/>
          </w:tcPr>
          <w:p w:rsidR="00EE4DA7" w:rsidRDefault="00EE4DA7" w:rsidP="00EE4DA7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EE4DA7" w:rsidRPr="00D21D6A" w:rsidRDefault="00A70317" w:rsidP="00A70317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229</w:t>
            </w:r>
            <w:r w:rsidR="00EE4DA7" w:rsidRPr="00D21D6A">
              <w:rPr>
                <w:b/>
                <w:position w:val="-6"/>
                <w:sz w:val="22"/>
                <w:szCs w:val="22"/>
              </w:rPr>
              <w:t xml:space="preserve"> (</w:t>
            </w:r>
            <w:r>
              <w:rPr>
                <w:b/>
                <w:position w:val="-6"/>
                <w:sz w:val="22"/>
                <w:szCs w:val="22"/>
              </w:rPr>
              <w:t>32</w:t>
            </w:r>
            <w:r w:rsidR="00EE4DA7" w:rsidRPr="00D21D6A">
              <w:rPr>
                <w:b/>
                <w:position w:val="-6"/>
                <w:sz w:val="22"/>
                <w:szCs w:val="22"/>
              </w:rPr>
              <w:t>%)</w:t>
            </w:r>
          </w:p>
        </w:tc>
        <w:tc>
          <w:tcPr>
            <w:tcW w:w="1424" w:type="dxa"/>
            <w:shd w:val="clear" w:color="auto" w:fill="99FF33"/>
          </w:tcPr>
          <w:p w:rsidR="00EE4DA7" w:rsidRDefault="00EE4DA7" w:rsidP="00EE4DA7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EE4DA7" w:rsidRPr="00D21D6A" w:rsidRDefault="00EE4DA7" w:rsidP="00A70317">
            <w:pPr>
              <w:jc w:val="center"/>
              <w:rPr>
                <w:b/>
                <w:position w:val="-6"/>
                <w:sz w:val="22"/>
                <w:szCs w:val="22"/>
              </w:rPr>
            </w:pPr>
            <w:r w:rsidRPr="00D21D6A">
              <w:rPr>
                <w:b/>
                <w:position w:val="-6"/>
                <w:sz w:val="22"/>
                <w:szCs w:val="22"/>
              </w:rPr>
              <w:t>29</w:t>
            </w:r>
            <w:r w:rsidR="00A70317">
              <w:rPr>
                <w:b/>
                <w:position w:val="-6"/>
                <w:sz w:val="22"/>
                <w:szCs w:val="22"/>
              </w:rPr>
              <w:t>3</w:t>
            </w:r>
            <w:r>
              <w:rPr>
                <w:b/>
                <w:position w:val="-6"/>
                <w:sz w:val="22"/>
                <w:szCs w:val="22"/>
              </w:rPr>
              <w:t xml:space="preserve"> (4</w:t>
            </w:r>
            <w:r w:rsidR="00A70317">
              <w:rPr>
                <w:b/>
                <w:position w:val="-6"/>
                <w:sz w:val="22"/>
                <w:szCs w:val="22"/>
              </w:rPr>
              <w:t>2</w:t>
            </w:r>
            <w:r>
              <w:rPr>
                <w:b/>
                <w:position w:val="-6"/>
                <w:sz w:val="22"/>
                <w:szCs w:val="22"/>
              </w:rPr>
              <w:t>%)</w:t>
            </w:r>
          </w:p>
        </w:tc>
        <w:tc>
          <w:tcPr>
            <w:tcW w:w="1516" w:type="dxa"/>
            <w:shd w:val="clear" w:color="auto" w:fill="99FF33"/>
          </w:tcPr>
          <w:p w:rsidR="00EE4DA7" w:rsidRDefault="00EE4DA7" w:rsidP="00EE4DA7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EE4DA7" w:rsidRPr="00D21D6A" w:rsidRDefault="00D759F0" w:rsidP="00D759F0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61</w:t>
            </w:r>
            <w:r w:rsidR="00EE4DA7">
              <w:rPr>
                <w:b/>
                <w:position w:val="-6"/>
                <w:sz w:val="22"/>
                <w:szCs w:val="22"/>
              </w:rPr>
              <w:t xml:space="preserve"> (</w:t>
            </w:r>
            <w:r>
              <w:rPr>
                <w:b/>
                <w:position w:val="-6"/>
                <w:sz w:val="22"/>
                <w:szCs w:val="22"/>
              </w:rPr>
              <w:t>9</w:t>
            </w:r>
            <w:r w:rsidR="00EE4DA7">
              <w:rPr>
                <w:b/>
                <w:position w:val="-6"/>
                <w:sz w:val="22"/>
                <w:szCs w:val="22"/>
              </w:rPr>
              <w:t>%)</w:t>
            </w:r>
          </w:p>
        </w:tc>
        <w:tc>
          <w:tcPr>
            <w:tcW w:w="1375" w:type="dxa"/>
            <w:shd w:val="clear" w:color="auto" w:fill="99FF33"/>
          </w:tcPr>
          <w:p w:rsidR="00EE4DA7" w:rsidRDefault="00EE4DA7" w:rsidP="00EE4DA7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EE4DA7" w:rsidRPr="00D21D6A" w:rsidRDefault="00EE4DA7" w:rsidP="00D759F0">
            <w:pPr>
              <w:jc w:val="center"/>
              <w:rPr>
                <w:b/>
                <w:position w:val="-6"/>
                <w:sz w:val="22"/>
                <w:szCs w:val="22"/>
              </w:rPr>
            </w:pPr>
            <w:r w:rsidRPr="00D21D6A">
              <w:rPr>
                <w:b/>
                <w:position w:val="-6"/>
                <w:sz w:val="22"/>
                <w:szCs w:val="22"/>
              </w:rPr>
              <w:t>1</w:t>
            </w:r>
            <w:r w:rsidR="00D759F0">
              <w:rPr>
                <w:b/>
                <w:position w:val="-6"/>
                <w:sz w:val="22"/>
                <w:szCs w:val="22"/>
              </w:rPr>
              <w:t>8</w:t>
            </w:r>
            <w:r>
              <w:rPr>
                <w:b/>
                <w:position w:val="-6"/>
                <w:sz w:val="22"/>
                <w:szCs w:val="22"/>
              </w:rPr>
              <w:t xml:space="preserve"> (</w:t>
            </w:r>
            <w:r w:rsidR="00D759F0">
              <w:rPr>
                <w:b/>
                <w:position w:val="-6"/>
                <w:sz w:val="22"/>
                <w:szCs w:val="22"/>
              </w:rPr>
              <w:t>3</w:t>
            </w:r>
            <w:r>
              <w:rPr>
                <w:b/>
                <w:position w:val="-6"/>
                <w:sz w:val="22"/>
                <w:szCs w:val="22"/>
              </w:rPr>
              <w:t>%)</w:t>
            </w:r>
          </w:p>
        </w:tc>
        <w:tc>
          <w:tcPr>
            <w:tcW w:w="1309" w:type="dxa"/>
            <w:shd w:val="clear" w:color="auto" w:fill="99FF33"/>
          </w:tcPr>
          <w:p w:rsidR="00EE4DA7" w:rsidRDefault="00EE4DA7" w:rsidP="00EE4DA7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EE4DA7" w:rsidRPr="00D21D6A" w:rsidRDefault="00EE4DA7" w:rsidP="00915562">
            <w:pPr>
              <w:jc w:val="center"/>
              <w:rPr>
                <w:b/>
                <w:position w:val="-6"/>
                <w:sz w:val="22"/>
                <w:szCs w:val="22"/>
              </w:rPr>
            </w:pPr>
            <w:r w:rsidRPr="00D21D6A">
              <w:rPr>
                <w:b/>
                <w:position w:val="-6"/>
                <w:sz w:val="22"/>
                <w:szCs w:val="22"/>
              </w:rPr>
              <w:t>1</w:t>
            </w:r>
            <w:r w:rsidR="00915562">
              <w:rPr>
                <w:b/>
                <w:position w:val="-6"/>
                <w:sz w:val="22"/>
                <w:szCs w:val="22"/>
              </w:rPr>
              <w:t>05</w:t>
            </w:r>
            <w:r>
              <w:rPr>
                <w:b/>
                <w:position w:val="-6"/>
                <w:sz w:val="22"/>
                <w:szCs w:val="22"/>
              </w:rPr>
              <w:t xml:space="preserve"> (1</w:t>
            </w:r>
            <w:r w:rsidR="00915562">
              <w:rPr>
                <w:b/>
                <w:position w:val="-6"/>
                <w:sz w:val="22"/>
                <w:szCs w:val="22"/>
              </w:rPr>
              <w:t>5</w:t>
            </w:r>
            <w:r>
              <w:rPr>
                <w:b/>
                <w:position w:val="-6"/>
                <w:sz w:val="22"/>
                <w:szCs w:val="22"/>
              </w:rPr>
              <w:t>%)</w:t>
            </w:r>
          </w:p>
        </w:tc>
        <w:tc>
          <w:tcPr>
            <w:tcW w:w="1004" w:type="dxa"/>
            <w:shd w:val="clear" w:color="auto" w:fill="99FF33"/>
          </w:tcPr>
          <w:p w:rsidR="00EE4DA7" w:rsidRDefault="00EE4DA7" w:rsidP="00EE4DA7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EE4DA7" w:rsidRPr="00D21D6A" w:rsidRDefault="00A70317" w:rsidP="00EE4DA7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706</w:t>
            </w:r>
          </w:p>
        </w:tc>
      </w:tr>
      <w:tr w:rsidR="0058112E" w:rsidRPr="002D2C82" w:rsidTr="0058112E">
        <w:trPr>
          <w:trHeight w:val="269"/>
        </w:trPr>
        <w:tc>
          <w:tcPr>
            <w:tcW w:w="1022" w:type="dxa"/>
            <w:shd w:val="clear" w:color="auto" w:fill="auto"/>
          </w:tcPr>
          <w:p w:rsidR="0058112E" w:rsidRDefault="0058112E" w:rsidP="0058112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SU19</w:t>
            </w:r>
          </w:p>
        </w:tc>
        <w:tc>
          <w:tcPr>
            <w:tcW w:w="1603" w:type="dxa"/>
            <w:shd w:val="clear" w:color="auto" w:fill="auto"/>
          </w:tcPr>
          <w:p w:rsidR="0058112E" w:rsidRPr="00AF1D60" w:rsidRDefault="00DC15AF" w:rsidP="00581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24" w:type="dxa"/>
            <w:shd w:val="clear" w:color="auto" w:fill="auto"/>
          </w:tcPr>
          <w:p w:rsidR="0058112E" w:rsidRPr="00AF1D60" w:rsidRDefault="00DC15AF" w:rsidP="00DC15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16" w:type="dxa"/>
            <w:shd w:val="clear" w:color="auto" w:fill="auto"/>
          </w:tcPr>
          <w:p w:rsidR="0058112E" w:rsidRPr="00AF1D60" w:rsidRDefault="00DC15AF" w:rsidP="00DC15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75" w:type="dxa"/>
            <w:shd w:val="clear" w:color="auto" w:fill="auto"/>
          </w:tcPr>
          <w:p w:rsidR="0058112E" w:rsidRPr="00AF1D60" w:rsidRDefault="0058112E" w:rsidP="00581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09" w:type="dxa"/>
          </w:tcPr>
          <w:p w:rsidR="0058112E" w:rsidRPr="00AF1D60" w:rsidRDefault="00127620" w:rsidP="00127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58112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04" w:type="dxa"/>
            <w:shd w:val="clear" w:color="auto" w:fill="auto"/>
          </w:tcPr>
          <w:p w:rsidR="0058112E" w:rsidRPr="00AF1D60" w:rsidRDefault="00127620" w:rsidP="00581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58112E" w:rsidRPr="002D2C82" w:rsidTr="0058112E">
        <w:trPr>
          <w:trHeight w:val="260"/>
        </w:trPr>
        <w:tc>
          <w:tcPr>
            <w:tcW w:w="1022" w:type="dxa"/>
            <w:shd w:val="clear" w:color="auto" w:fill="auto"/>
          </w:tcPr>
          <w:p w:rsidR="0058112E" w:rsidRDefault="0058112E" w:rsidP="0058112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FA19</w:t>
            </w:r>
          </w:p>
        </w:tc>
        <w:tc>
          <w:tcPr>
            <w:tcW w:w="1603" w:type="dxa"/>
            <w:shd w:val="clear" w:color="auto" w:fill="auto"/>
          </w:tcPr>
          <w:p w:rsidR="0058112E" w:rsidRPr="00AF1D60" w:rsidRDefault="00DC15AF" w:rsidP="00581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1424" w:type="dxa"/>
            <w:shd w:val="clear" w:color="auto" w:fill="auto"/>
          </w:tcPr>
          <w:p w:rsidR="0058112E" w:rsidRPr="00AF1D60" w:rsidRDefault="00DC15AF" w:rsidP="00581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1516" w:type="dxa"/>
            <w:shd w:val="clear" w:color="auto" w:fill="auto"/>
          </w:tcPr>
          <w:p w:rsidR="0058112E" w:rsidRPr="00AF1D60" w:rsidRDefault="00DC15AF" w:rsidP="00581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375" w:type="dxa"/>
            <w:shd w:val="clear" w:color="auto" w:fill="auto"/>
          </w:tcPr>
          <w:p w:rsidR="0058112E" w:rsidRPr="00AF1D60" w:rsidRDefault="00DC15AF" w:rsidP="00581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309" w:type="dxa"/>
          </w:tcPr>
          <w:p w:rsidR="0058112E" w:rsidRPr="00AF1D60" w:rsidRDefault="00DC15AF" w:rsidP="00581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</w:t>
            </w:r>
          </w:p>
        </w:tc>
        <w:tc>
          <w:tcPr>
            <w:tcW w:w="1004" w:type="dxa"/>
            <w:shd w:val="clear" w:color="auto" w:fill="auto"/>
          </w:tcPr>
          <w:p w:rsidR="0058112E" w:rsidRPr="00AF1D60" w:rsidRDefault="00DC15AF" w:rsidP="00581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</w:t>
            </w:r>
          </w:p>
        </w:tc>
      </w:tr>
      <w:tr w:rsidR="0058112E" w:rsidRPr="002D2C82" w:rsidTr="0058112E">
        <w:trPr>
          <w:trHeight w:val="260"/>
        </w:trPr>
        <w:tc>
          <w:tcPr>
            <w:tcW w:w="1022" w:type="dxa"/>
            <w:shd w:val="clear" w:color="auto" w:fill="auto"/>
          </w:tcPr>
          <w:p w:rsidR="0058112E" w:rsidRDefault="0058112E" w:rsidP="0058112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SP20</w:t>
            </w:r>
          </w:p>
        </w:tc>
        <w:tc>
          <w:tcPr>
            <w:tcW w:w="1603" w:type="dxa"/>
            <w:shd w:val="clear" w:color="auto" w:fill="auto"/>
          </w:tcPr>
          <w:p w:rsidR="0058112E" w:rsidRPr="00AF1D60" w:rsidRDefault="00DC15AF" w:rsidP="00581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424" w:type="dxa"/>
            <w:shd w:val="clear" w:color="auto" w:fill="auto"/>
          </w:tcPr>
          <w:p w:rsidR="0058112E" w:rsidRPr="00AF1D60" w:rsidRDefault="00DC15AF" w:rsidP="00581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516" w:type="dxa"/>
            <w:shd w:val="clear" w:color="auto" w:fill="auto"/>
          </w:tcPr>
          <w:p w:rsidR="0058112E" w:rsidRPr="00AF1D60" w:rsidRDefault="00DC15AF" w:rsidP="00581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375" w:type="dxa"/>
            <w:shd w:val="clear" w:color="auto" w:fill="auto"/>
          </w:tcPr>
          <w:p w:rsidR="0058112E" w:rsidRPr="00AF1D60" w:rsidRDefault="00DC15AF" w:rsidP="00581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309" w:type="dxa"/>
          </w:tcPr>
          <w:p w:rsidR="0058112E" w:rsidRPr="00AF1D60" w:rsidRDefault="00DC15AF" w:rsidP="00581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004" w:type="dxa"/>
            <w:shd w:val="clear" w:color="auto" w:fill="auto"/>
          </w:tcPr>
          <w:p w:rsidR="0058112E" w:rsidRPr="00AF1D60" w:rsidRDefault="00DC15AF" w:rsidP="00581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</w:tr>
      <w:tr w:rsidR="0058112E" w:rsidRPr="002D2C82" w:rsidTr="0058112E">
        <w:trPr>
          <w:trHeight w:val="480"/>
        </w:trPr>
        <w:tc>
          <w:tcPr>
            <w:tcW w:w="1022" w:type="dxa"/>
            <w:shd w:val="clear" w:color="auto" w:fill="99FF33"/>
          </w:tcPr>
          <w:p w:rsidR="0058112E" w:rsidRPr="00C80A0A" w:rsidRDefault="0058112E" w:rsidP="00DC15AF">
            <w:pPr>
              <w:rPr>
                <w:b/>
                <w:sz w:val="22"/>
                <w:szCs w:val="22"/>
              </w:rPr>
            </w:pPr>
            <w:r w:rsidRPr="00C80A0A">
              <w:rPr>
                <w:b/>
                <w:sz w:val="22"/>
                <w:szCs w:val="22"/>
              </w:rPr>
              <w:t>Total AY</w:t>
            </w:r>
            <w:r w:rsidR="00DC15AF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603" w:type="dxa"/>
            <w:shd w:val="clear" w:color="auto" w:fill="99FF33"/>
          </w:tcPr>
          <w:p w:rsidR="0058112E" w:rsidRDefault="0058112E" w:rsidP="0058112E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58112E" w:rsidRPr="00D21D6A" w:rsidRDefault="00127620" w:rsidP="00127620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108</w:t>
            </w:r>
            <w:r w:rsidR="0058112E" w:rsidRPr="00D21D6A">
              <w:rPr>
                <w:b/>
                <w:position w:val="-6"/>
                <w:sz w:val="22"/>
                <w:szCs w:val="22"/>
              </w:rPr>
              <w:t xml:space="preserve"> (</w:t>
            </w:r>
            <w:r>
              <w:rPr>
                <w:b/>
                <w:position w:val="-6"/>
                <w:sz w:val="22"/>
                <w:szCs w:val="22"/>
              </w:rPr>
              <w:t>23</w:t>
            </w:r>
            <w:r w:rsidR="0058112E" w:rsidRPr="00D21D6A">
              <w:rPr>
                <w:b/>
                <w:position w:val="-6"/>
                <w:sz w:val="22"/>
                <w:szCs w:val="22"/>
              </w:rPr>
              <w:t>%)</w:t>
            </w:r>
          </w:p>
        </w:tc>
        <w:tc>
          <w:tcPr>
            <w:tcW w:w="1424" w:type="dxa"/>
            <w:shd w:val="clear" w:color="auto" w:fill="99FF33"/>
          </w:tcPr>
          <w:p w:rsidR="0058112E" w:rsidRDefault="0058112E" w:rsidP="0058112E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58112E" w:rsidRPr="00D21D6A" w:rsidRDefault="00127620" w:rsidP="00127620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124</w:t>
            </w:r>
            <w:r w:rsidR="0058112E">
              <w:rPr>
                <w:b/>
                <w:position w:val="-6"/>
                <w:sz w:val="22"/>
                <w:szCs w:val="22"/>
              </w:rPr>
              <w:t xml:space="preserve"> (</w:t>
            </w:r>
            <w:r>
              <w:rPr>
                <w:b/>
                <w:position w:val="-6"/>
                <w:sz w:val="22"/>
                <w:szCs w:val="22"/>
              </w:rPr>
              <w:t>27</w:t>
            </w:r>
            <w:r w:rsidR="0058112E">
              <w:rPr>
                <w:b/>
                <w:position w:val="-6"/>
                <w:sz w:val="22"/>
                <w:szCs w:val="22"/>
              </w:rPr>
              <w:t>%)</w:t>
            </w:r>
          </w:p>
        </w:tc>
        <w:tc>
          <w:tcPr>
            <w:tcW w:w="1516" w:type="dxa"/>
            <w:shd w:val="clear" w:color="auto" w:fill="99FF33"/>
          </w:tcPr>
          <w:p w:rsidR="0058112E" w:rsidRDefault="0058112E" w:rsidP="0058112E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58112E" w:rsidRPr="00D21D6A" w:rsidRDefault="00127620" w:rsidP="0058112E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49 (11</w:t>
            </w:r>
            <w:r w:rsidR="0058112E">
              <w:rPr>
                <w:b/>
                <w:position w:val="-6"/>
                <w:sz w:val="22"/>
                <w:szCs w:val="22"/>
              </w:rPr>
              <w:t>%)</w:t>
            </w:r>
          </w:p>
        </w:tc>
        <w:tc>
          <w:tcPr>
            <w:tcW w:w="1375" w:type="dxa"/>
            <w:shd w:val="clear" w:color="auto" w:fill="99FF33"/>
          </w:tcPr>
          <w:p w:rsidR="0058112E" w:rsidRDefault="0058112E" w:rsidP="0058112E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58112E" w:rsidRPr="00D21D6A" w:rsidRDefault="00127620" w:rsidP="00127620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9</w:t>
            </w:r>
            <w:r w:rsidR="0058112E">
              <w:rPr>
                <w:b/>
                <w:position w:val="-6"/>
                <w:sz w:val="22"/>
                <w:szCs w:val="22"/>
              </w:rPr>
              <w:t xml:space="preserve"> (</w:t>
            </w:r>
            <w:r>
              <w:rPr>
                <w:b/>
                <w:position w:val="-6"/>
                <w:sz w:val="22"/>
                <w:szCs w:val="22"/>
              </w:rPr>
              <w:t>2</w:t>
            </w:r>
            <w:r w:rsidR="0058112E">
              <w:rPr>
                <w:b/>
                <w:position w:val="-6"/>
                <w:sz w:val="22"/>
                <w:szCs w:val="22"/>
              </w:rPr>
              <w:t>%)</w:t>
            </w:r>
          </w:p>
        </w:tc>
        <w:tc>
          <w:tcPr>
            <w:tcW w:w="1309" w:type="dxa"/>
            <w:shd w:val="clear" w:color="auto" w:fill="99FF33"/>
          </w:tcPr>
          <w:p w:rsidR="0058112E" w:rsidRDefault="0058112E" w:rsidP="0058112E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58112E" w:rsidRPr="00D21D6A" w:rsidRDefault="00127620" w:rsidP="00127620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174</w:t>
            </w:r>
            <w:r w:rsidR="0058112E">
              <w:rPr>
                <w:b/>
                <w:position w:val="-6"/>
                <w:sz w:val="22"/>
                <w:szCs w:val="22"/>
              </w:rPr>
              <w:t xml:space="preserve"> (</w:t>
            </w:r>
            <w:r>
              <w:rPr>
                <w:b/>
                <w:position w:val="-6"/>
                <w:sz w:val="22"/>
                <w:szCs w:val="22"/>
              </w:rPr>
              <w:t>37</w:t>
            </w:r>
            <w:r w:rsidR="0058112E">
              <w:rPr>
                <w:b/>
                <w:position w:val="-6"/>
                <w:sz w:val="22"/>
                <w:szCs w:val="22"/>
              </w:rPr>
              <w:t>%)</w:t>
            </w:r>
          </w:p>
        </w:tc>
        <w:tc>
          <w:tcPr>
            <w:tcW w:w="1004" w:type="dxa"/>
            <w:shd w:val="clear" w:color="auto" w:fill="99FF33"/>
          </w:tcPr>
          <w:p w:rsidR="0058112E" w:rsidRDefault="0058112E" w:rsidP="0058112E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58112E" w:rsidRPr="00D21D6A" w:rsidRDefault="00127620" w:rsidP="0058112E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464</w:t>
            </w:r>
          </w:p>
        </w:tc>
      </w:tr>
    </w:tbl>
    <w:p w:rsidR="00BE32B0" w:rsidRDefault="00BE32B0" w:rsidP="00EA6476">
      <w:pPr>
        <w:rPr>
          <w:color w:val="FF0000"/>
          <w:sz w:val="22"/>
          <w:szCs w:val="22"/>
        </w:rPr>
      </w:pPr>
    </w:p>
    <w:p w:rsidR="00BA301D" w:rsidRDefault="00BA301D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9C5FE4" w:rsidRDefault="009C5FE4" w:rsidP="00E273C4">
      <w:pPr>
        <w:jc w:val="center"/>
        <w:rPr>
          <w:b/>
          <w:sz w:val="22"/>
          <w:szCs w:val="22"/>
        </w:rPr>
      </w:pPr>
    </w:p>
    <w:p w:rsidR="009C5FE4" w:rsidRDefault="009C5FE4" w:rsidP="00E273C4">
      <w:pPr>
        <w:jc w:val="center"/>
        <w:rPr>
          <w:b/>
          <w:sz w:val="22"/>
          <w:szCs w:val="22"/>
        </w:rPr>
      </w:pPr>
    </w:p>
    <w:p w:rsidR="00E61253" w:rsidRPr="00E273C4" w:rsidRDefault="00E61253" w:rsidP="00E273C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Senior Holistic Scores by Academic Year (</w:t>
      </w:r>
      <w:r w:rsidR="00D44A79">
        <w:rPr>
          <w:b/>
          <w:sz w:val="22"/>
          <w:szCs w:val="22"/>
        </w:rPr>
        <w:t>EIU 41XX</w:t>
      </w:r>
      <w:r>
        <w:rPr>
          <w:b/>
          <w:sz w:val="22"/>
          <w:szCs w:val="22"/>
        </w:rPr>
        <w:t>)</w:t>
      </w:r>
    </w:p>
    <w:p w:rsidR="00E61253" w:rsidRDefault="00E61253" w:rsidP="00E61253"/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0"/>
        <w:gridCol w:w="1336"/>
        <w:gridCol w:w="1402"/>
        <w:gridCol w:w="1365"/>
        <w:gridCol w:w="1325"/>
        <w:gridCol w:w="1194"/>
        <w:gridCol w:w="980"/>
      </w:tblGrid>
      <w:tr w:rsidR="00561891" w:rsidRPr="002D2C82" w:rsidTr="009C5FE4">
        <w:tc>
          <w:tcPr>
            <w:tcW w:w="1280" w:type="dxa"/>
            <w:shd w:val="clear" w:color="auto" w:fill="9999FF"/>
          </w:tcPr>
          <w:p w:rsidR="00561891" w:rsidRPr="002D2C82" w:rsidRDefault="00561891" w:rsidP="004D2FB0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shd w:val="clear" w:color="auto" w:fill="9999FF"/>
          </w:tcPr>
          <w:p w:rsidR="00561891" w:rsidRPr="002D2C82" w:rsidRDefault="00561891" w:rsidP="002D2C82">
            <w:pPr>
              <w:jc w:val="center"/>
              <w:rPr>
                <w:b/>
                <w:sz w:val="22"/>
                <w:szCs w:val="22"/>
              </w:rPr>
            </w:pPr>
            <w:r w:rsidRPr="002D2C82">
              <w:rPr>
                <w:b/>
                <w:sz w:val="22"/>
                <w:szCs w:val="22"/>
              </w:rPr>
              <w:t>4-Highly Competent</w:t>
            </w:r>
          </w:p>
        </w:tc>
        <w:tc>
          <w:tcPr>
            <w:tcW w:w="1402" w:type="dxa"/>
            <w:shd w:val="clear" w:color="auto" w:fill="9999FF"/>
          </w:tcPr>
          <w:p w:rsidR="00561891" w:rsidRPr="002D2C82" w:rsidRDefault="00561891" w:rsidP="002D2C82">
            <w:pPr>
              <w:jc w:val="center"/>
              <w:rPr>
                <w:b/>
                <w:sz w:val="22"/>
                <w:szCs w:val="22"/>
              </w:rPr>
            </w:pPr>
            <w:r w:rsidRPr="002D2C82">
              <w:rPr>
                <w:b/>
                <w:sz w:val="22"/>
                <w:szCs w:val="22"/>
              </w:rPr>
              <w:t>3-Competent</w:t>
            </w:r>
          </w:p>
        </w:tc>
        <w:tc>
          <w:tcPr>
            <w:tcW w:w="1365" w:type="dxa"/>
            <w:shd w:val="clear" w:color="auto" w:fill="9999FF"/>
          </w:tcPr>
          <w:p w:rsidR="00561891" w:rsidRPr="002D2C82" w:rsidRDefault="00561891" w:rsidP="002D2C82">
            <w:pPr>
              <w:jc w:val="center"/>
              <w:rPr>
                <w:b/>
                <w:sz w:val="22"/>
                <w:szCs w:val="22"/>
              </w:rPr>
            </w:pPr>
            <w:r w:rsidRPr="002D2C82">
              <w:rPr>
                <w:b/>
                <w:sz w:val="22"/>
                <w:szCs w:val="22"/>
              </w:rPr>
              <w:t>2-Minimally Competent</w:t>
            </w:r>
          </w:p>
        </w:tc>
        <w:tc>
          <w:tcPr>
            <w:tcW w:w="1325" w:type="dxa"/>
            <w:shd w:val="clear" w:color="auto" w:fill="9999FF"/>
          </w:tcPr>
          <w:p w:rsidR="00561891" w:rsidRPr="002D2C82" w:rsidRDefault="00561891" w:rsidP="002D2C82">
            <w:pPr>
              <w:jc w:val="center"/>
              <w:rPr>
                <w:b/>
                <w:sz w:val="22"/>
                <w:szCs w:val="22"/>
              </w:rPr>
            </w:pPr>
            <w:r w:rsidRPr="002D2C82">
              <w:rPr>
                <w:b/>
                <w:sz w:val="22"/>
                <w:szCs w:val="22"/>
              </w:rPr>
              <w:t>1—Not Competent</w:t>
            </w:r>
          </w:p>
        </w:tc>
        <w:tc>
          <w:tcPr>
            <w:tcW w:w="1194" w:type="dxa"/>
            <w:shd w:val="clear" w:color="auto" w:fill="9999FF"/>
          </w:tcPr>
          <w:p w:rsidR="00561891" w:rsidRPr="002D2C82" w:rsidRDefault="00561891" w:rsidP="002D2C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Not Submitted</w:t>
            </w:r>
          </w:p>
        </w:tc>
        <w:tc>
          <w:tcPr>
            <w:tcW w:w="980" w:type="dxa"/>
            <w:shd w:val="clear" w:color="auto" w:fill="9999FF"/>
          </w:tcPr>
          <w:p w:rsidR="00561891" w:rsidRPr="002D2C82" w:rsidRDefault="00561891" w:rsidP="00A37F79">
            <w:pPr>
              <w:jc w:val="center"/>
              <w:rPr>
                <w:b/>
                <w:sz w:val="22"/>
                <w:szCs w:val="22"/>
              </w:rPr>
            </w:pPr>
            <w:r w:rsidRPr="002D2C82">
              <w:rPr>
                <w:b/>
                <w:sz w:val="22"/>
                <w:szCs w:val="22"/>
              </w:rPr>
              <w:t>Total</w:t>
            </w:r>
          </w:p>
        </w:tc>
      </w:tr>
      <w:tr w:rsidR="00C80A0A" w:rsidRPr="002D2C82" w:rsidTr="009C5FE4">
        <w:tc>
          <w:tcPr>
            <w:tcW w:w="1280" w:type="dxa"/>
            <w:shd w:val="clear" w:color="auto" w:fill="auto"/>
          </w:tcPr>
          <w:p w:rsidR="00C80A0A" w:rsidRPr="00E273C4" w:rsidRDefault="00C80A0A" w:rsidP="00C80A0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SU13</w:t>
            </w:r>
          </w:p>
        </w:tc>
        <w:tc>
          <w:tcPr>
            <w:tcW w:w="1336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243</w:t>
            </w:r>
          </w:p>
        </w:tc>
        <w:tc>
          <w:tcPr>
            <w:tcW w:w="1402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179</w:t>
            </w:r>
          </w:p>
        </w:tc>
        <w:tc>
          <w:tcPr>
            <w:tcW w:w="1365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16</w:t>
            </w:r>
          </w:p>
        </w:tc>
        <w:tc>
          <w:tcPr>
            <w:tcW w:w="1325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980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19</w:t>
            </w:r>
          </w:p>
        </w:tc>
      </w:tr>
      <w:tr w:rsidR="00C80A0A" w:rsidRPr="002D2C82" w:rsidTr="009C5FE4">
        <w:tc>
          <w:tcPr>
            <w:tcW w:w="1280" w:type="dxa"/>
            <w:shd w:val="clear" w:color="auto" w:fill="auto"/>
          </w:tcPr>
          <w:p w:rsidR="00C80A0A" w:rsidRPr="00E273C4" w:rsidRDefault="00C80A0A" w:rsidP="00C80A0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FA13</w:t>
            </w:r>
          </w:p>
        </w:tc>
        <w:tc>
          <w:tcPr>
            <w:tcW w:w="1336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509</w:t>
            </w:r>
          </w:p>
        </w:tc>
        <w:tc>
          <w:tcPr>
            <w:tcW w:w="1402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183</w:t>
            </w:r>
          </w:p>
        </w:tc>
        <w:tc>
          <w:tcPr>
            <w:tcW w:w="1365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16</w:t>
            </w:r>
          </w:p>
        </w:tc>
        <w:tc>
          <w:tcPr>
            <w:tcW w:w="1325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1</w:t>
            </w:r>
          </w:p>
        </w:tc>
        <w:tc>
          <w:tcPr>
            <w:tcW w:w="1194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980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813</w:t>
            </w:r>
          </w:p>
        </w:tc>
      </w:tr>
      <w:tr w:rsidR="00C80A0A" w:rsidRPr="002D2C82" w:rsidTr="009C5FE4">
        <w:tc>
          <w:tcPr>
            <w:tcW w:w="1280" w:type="dxa"/>
            <w:shd w:val="clear" w:color="auto" w:fill="auto"/>
          </w:tcPr>
          <w:p w:rsidR="00C80A0A" w:rsidRPr="00E273C4" w:rsidRDefault="00C80A0A" w:rsidP="00C80A0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SP14</w:t>
            </w:r>
          </w:p>
        </w:tc>
        <w:tc>
          <w:tcPr>
            <w:tcW w:w="1336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505</w:t>
            </w:r>
          </w:p>
        </w:tc>
        <w:tc>
          <w:tcPr>
            <w:tcW w:w="1402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272</w:t>
            </w:r>
          </w:p>
        </w:tc>
        <w:tc>
          <w:tcPr>
            <w:tcW w:w="1365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18</w:t>
            </w:r>
          </w:p>
        </w:tc>
        <w:tc>
          <w:tcPr>
            <w:tcW w:w="1325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80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</w:tr>
      <w:tr w:rsidR="00C80A0A" w:rsidRPr="002D2C82" w:rsidTr="009C5FE4">
        <w:tc>
          <w:tcPr>
            <w:tcW w:w="1280" w:type="dxa"/>
            <w:shd w:val="clear" w:color="auto" w:fill="CCFF66"/>
          </w:tcPr>
          <w:p w:rsidR="00C80A0A" w:rsidRPr="00E273C4" w:rsidRDefault="00C80A0A" w:rsidP="00C80A0A">
            <w:pPr>
              <w:rPr>
                <w:b/>
                <w:sz w:val="22"/>
                <w:szCs w:val="22"/>
              </w:rPr>
            </w:pPr>
          </w:p>
          <w:p w:rsidR="00C80A0A" w:rsidRPr="00E273C4" w:rsidRDefault="00C80A0A" w:rsidP="00C80A0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Total AY14</w:t>
            </w:r>
          </w:p>
        </w:tc>
        <w:tc>
          <w:tcPr>
            <w:tcW w:w="1336" w:type="dxa"/>
            <w:shd w:val="clear" w:color="auto" w:fill="CCFF66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1257 (59%)</w:t>
            </w:r>
          </w:p>
        </w:tc>
        <w:tc>
          <w:tcPr>
            <w:tcW w:w="1402" w:type="dxa"/>
            <w:shd w:val="clear" w:color="auto" w:fill="CCFF66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634 (30%)</w:t>
            </w:r>
          </w:p>
        </w:tc>
        <w:tc>
          <w:tcPr>
            <w:tcW w:w="1365" w:type="dxa"/>
            <w:shd w:val="clear" w:color="auto" w:fill="CCFF66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 (2%)</w:t>
            </w:r>
          </w:p>
        </w:tc>
        <w:tc>
          <w:tcPr>
            <w:tcW w:w="1325" w:type="dxa"/>
            <w:shd w:val="clear" w:color="auto" w:fill="CCFF66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(&lt;1%)</w:t>
            </w:r>
          </w:p>
        </w:tc>
        <w:tc>
          <w:tcPr>
            <w:tcW w:w="1194" w:type="dxa"/>
            <w:shd w:val="clear" w:color="auto" w:fill="CCFF66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190 (9%)</w:t>
            </w:r>
          </w:p>
        </w:tc>
        <w:tc>
          <w:tcPr>
            <w:tcW w:w="980" w:type="dxa"/>
            <w:shd w:val="clear" w:color="auto" w:fill="CCFF66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2132</w:t>
            </w:r>
          </w:p>
        </w:tc>
      </w:tr>
      <w:tr w:rsidR="00C80A0A" w:rsidRPr="002D2C82" w:rsidTr="009C5FE4">
        <w:tc>
          <w:tcPr>
            <w:tcW w:w="1280" w:type="dxa"/>
            <w:shd w:val="clear" w:color="auto" w:fill="auto"/>
          </w:tcPr>
          <w:p w:rsidR="00C80A0A" w:rsidRPr="00E273C4" w:rsidRDefault="00C80A0A" w:rsidP="00C80A0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SU14</w:t>
            </w:r>
          </w:p>
        </w:tc>
        <w:tc>
          <w:tcPr>
            <w:tcW w:w="1336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256</w:t>
            </w:r>
          </w:p>
        </w:tc>
        <w:tc>
          <w:tcPr>
            <w:tcW w:w="1402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146</w:t>
            </w:r>
          </w:p>
        </w:tc>
        <w:tc>
          <w:tcPr>
            <w:tcW w:w="1365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9</w:t>
            </w:r>
          </w:p>
        </w:tc>
        <w:tc>
          <w:tcPr>
            <w:tcW w:w="1325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1</w:t>
            </w:r>
          </w:p>
        </w:tc>
        <w:tc>
          <w:tcPr>
            <w:tcW w:w="1194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980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</w:t>
            </w:r>
          </w:p>
        </w:tc>
      </w:tr>
      <w:tr w:rsidR="00C80A0A" w:rsidRPr="002D2C82" w:rsidTr="009C5FE4">
        <w:tc>
          <w:tcPr>
            <w:tcW w:w="1280" w:type="dxa"/>
            <w:shd w:val="clear" w:color="auto" w:fill="auto"/>
          </w:tcPr>
          <w:p w:rsidR="00C80A0A" w:rsidRPr="00E273C4" w:rsidRDefault="00C80A0A" w:rsidP="00C80A0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FA14</w:t>
            </w:r>
          </w:p>
        </w:tc>
        <w:tc>
          <w:tcPr>
            <w:tcW w:w="1336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466</w:t>
            </w:r>
          </w:p>
        </w:tc>
        <w:tc>
          <w:tcPr>
            <w:tcW w:w="1402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240</w:t>
            </w:r>
          </w:p>
        </w:tc>
        <w:tc>
          <w:tcPr>
            <w:tcW w:w="1365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33</w:t>
            </w:r>
          </w:p>
        </w:tc>
        <w:tc>
          <w:tcPr>
            <w:tcW w:w="1325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2</w:t>
            </w:r>
          </w:p>
        </w:tc>
        <w:tc>
          <w:tcPr>
            <w:tcW w:w="1194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980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861</w:t>
            </w:r>
          </w:p>
        </w:tc>
      </w:tr>
      <w:tr w:rsidR="00C80A0A" w:rsidRPr="002D2C82" w:rsidTr="009C5FE4">
        <w:tc>
          <w:tcPr>
            <w:tcW w:w="1280" w:type="dxa"/>
            <w:shd w:val="clear" w:color="auto" w:fill="auto"/>
          </w:tcPr>
          <w:p w:rsidR="00C80A0A" w:rsidRPr="00E273C4" w:rsidRDefault="00C80A0A" w:rsidP="00C80A0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SP15</w:t>
            </w:r>
          </w:p>
        </w:tc>
        <w:tc>
          <w:tcPr>
            <w:tcW w:w="1336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492</w:t>
            </w:r>
          </w:p>
        </w:tc>
        <w:tc>
          <w:tcPr>
            <w:tcW w:w="1402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209</w:t>
            </w:r>
          </w:p>
        </w:tc>
        <w:tc>
          <w:tcPr>
            <w:tcW w:w="1365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20</w:t>
            </w:r>
          </w:p>
        </w:tc>
        <w:tc>
          <w:tcPr>
            <w:tcW w:w="1325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980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</w:t>
            </w:r>
          </w:p>
        </w:tc>
      </w:tr>
      <w:tr w:rsidR="00C80A0A" w:rsidRPr="002D2C82" w:rsidTr="009C5FE4">
        <w:tc>
          <w:tcPr>
            <w:tcW w:w="1280" w:type="dxa"/>
            <w:shd w:val="clear" w:color="auto" w:fill="ADF52B"/>
          </w:tcPr>
          <w:p w:rsidR="00C80A0A" w:rsidRPr="00E273C4" w:rsidRDefault="00C80A0A" w:rsidP="00C80A0A">
            <w:pPr>
              <w:rPr>
                <w:b/>
                <w:sz w:val="22"/>
                <w:szCs w:val="22"/>
              </w:rPr>
            </w:pPr>
          </w:p>
          <w:p w:rsidR="00C80A0A" w:rsidRPr="00E273C4" w:rsidRDefault="00C80A0A" w:rsidP="00C80A0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Total AY15</w:t>
            </w:r>
          </w:p>
        </w:tc>
        <w:tc>
          <w:tcPr>
            <w:tcW w:w="1336" w:type="dxa"/>
            <w:shd w:val="clear" w:color="auto" w:fill="ADF52B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1214 (56%)</w:t>
            </w:r>
          </w:p>
        </w:tc>
        <w:tc>
          <w:tcPr>
            <w:tcW w:w="1402" w:type="dxa"/>
            <w:shd w:val="clear" w:color="auto" w:fill="ADF52B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595 (27%)</w:t>
            </w:r>
          </w:p>
        </w:tc>
        <w:tc>
          <w:tcPr>
            <w:tcW w:w="1365" w:type="dxa"/>
            <w:shd w:val="clear" w:color="auto" w:fill="ADF52B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 (3%)</w:t>
            </w:r>
          </w:p>
        </w:tc>
        <w:tc>
          <w:tcPr>
            <w:tcW w:w="1325" w:type="dxa"/>
            <w:shd w:val="clear" w:color="auto" w:fill="ADF52B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 (&lt;1%)</w:t>
            </w:r>
          </w:p>
        </w:tc>
        <w:tc>
          <w:tcPr>
            <w:tcW w:w="1194" w:type="dxa"/>
            <w:shd w:val="clear" w:color="auto" w:fill="ADF52B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292 (13%)</w:t>
            </w:r>
          </w:p>
        </w:tc>
        <w:tc>
          <w:tcPr>
            <w:tcW w:w="980" w:type="dxa"/>
            <w:shd w:val="clear" w:color="auto" w:fill="ADF52B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2166</w:t>
            </w:r>
          </w:p>
        </w:tc>
      </w:tr>
      <w:tr w:rsidR="00C80A0A" w:rsidRPr="002D2C82" w:rsidTr="009C5FE4">
        <w:tc>
          <w:tcPr>
            <w:tcW w:w="1280" w:type="dxa"/>
            <w:shd w:val="clear" w:color="auto" w:fill="auto"/>
          </w:tcPr>
          <w:p w:rsidR="00C80A0A" w:rsidRPr="00E273C4" w:rsidRDefault="00C80A0A" w:rsidP="00C80A0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SU15</w:t>
            </w:r>
          </w:p>
        </w:tc>
        <w:tc>
          <w:tcPr>
            <w:tcW w:w="1336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 w:rsidRPr="00BE1163">
              <w:rPr>
                <w:sz w:val="22"/>
                <w:szCs w:val="22"/>
              </w:rPr>
              <w:t>242</w:t>
            </w:r>
          </w:p>
        </w:tc>
        <w:tc>
          <w:tcPr>
            <w:tcW w:w="1402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 w:rsidRPr="00BE1163">
              <w:rPr>
                <w:sz w:val="22"/>
                <w:szCs w:val="22"/>
              </w:rPr>
              <w:t>115</w:t>
            </w:r>
          </w:p>
        </w:tc>
        <w:tc>
          <w:tcPr>
            <w:tcW w:w="1365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 w:rsidRPr="00BE1163">
              <w:rPr>
                <w:sz w:val="22"/>
                <w:szCs w:val="22"/>
              </w:rPr>
              <w:t>11</w:t>
            </w:r>
          </w:p>
        </w:tc>
        <w:tc>
          <w:tcPr>
            <w:tcW w:w="1325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 w:rsidRPr="00BE1163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980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</w:t>
            </w:r>
          </w:p>
        </w:tc>
      </w:tr>
      <w:tr w:rsidR="00C80A0A" w:rsidRPr="002D2C82" w:rsidTr="009C5FE4">
        <w:tc>
          <w:tcPr>
            <w:tcW w:w="1280" w:type="dxa"/>
            <w:shd w:val="clear" w:color="auto" w:fill="auto"/>
          </w:tcPr>
          <w:p w:rsidR="00C80A0A" w:rsidRPr="00E273C4" w:rsidRDefault="00C80A0A" w:rsidP="00C80A0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FA15</w:t>
            </w:r>
          </w:p>
        </w:tc>
        <w:tc>
          <w:tcPr>
            <w:tcW w:w="1336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 w:rsidRPr="00BE1163">
              <w:rPr>
                <w:sz w:val="22"/>
                <w:szCs w:val="22"/>
              </w:rPr>
              <w:t>374</w:t>
            </w:r>
          </w:p>
        </w:tc>
        <w:tc>
          <w:tcPr>
            <w:tcW w:w="1402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 w:rsidRPr="00BE1163">
              <w:rPr>
                <w:sz w:val="22"/>
                <w:szCs w:val="22"/>
              </w:rPr>
              <w:t>154</w:t>
            </w:r>
          </w:p>
        </w:tc>
        <w:tc>
          <w:tcPr>
            <w:tcW w:w="1365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 w:rsidRPr="00BE1163">
              <w:rPr>
                <w:sz w:val="22"/>
                <w:szCs w:val="22"/>
              </w:rPr>
              <w:t>26</w:t>
            </w:r>
          </w:p>
        </w:tc>
        <w:tc>
          <w:tcPr>
            <w:tcW w:w="1325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 w:rsidRPr="00BE1163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980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</w:t>
            </w:r>
          </w:p>
        </w:tc>
      </w:tr>
      <w:tr w:rsidR="00C80A0A" w:rsidRPr="002D2C82" w:rsidTr="009C5FE4">
        <w:tc>
          <w:tcPr>
            <w:tcW w:w="1280" w:type="dxa"/>
            <w:shd w:val="clear" w:color="auto" w:fill="auto"/>
          </w:tcPr>
          <w:p w:rsidR="00C80A0A" w:rsidRPr="00E273C4" w:rsidRDefault="00C80A0A" w:rsidP="00C80A0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SP16</w:t>
            </w:r>
          </w:p>
        </w:tc>
        <w:tc>
          <w:tcPr>
            <w:tcW w:w="1336" w:type="dxa"/>
            <w:shd w:val="clear" w:color="auto" w:fill="auto"/>
          </w:tcPr>
          <w:p w:rsidR="00C80A0A" w:rsidRPr="00BE1163" w:rsidRDefault="00C80A0A" w:rsidP="00C80A0A">
            <w:pPr>
              <w:tabs>
                <w:tab w:val="left" w:pos="360"/>
                <w:tab w:val="center" w:pos="56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</w:t>
            </w:r>
          </w:p>
        </w:tc>
        <w:tc>
          <w:tcPr>
            <w:tcW w:w="1402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1365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325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 w:rsidRPr="00BE1163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</w:t>
            </w:r>
          </w:p>
        </w:tc>
        <w:tc>
          <w:tcPr>
            <w:tcW w:w="980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768</w:t>
            </w:r>
          </w:p>
        </w:tc>
      </w:tr>
      <w:tr w:rsidR="00C80A0A" w:rsidRPr="002D2C82" w:rsidTr="009C5FE4">
        <w:tc>
          <w:tcPr>
            <w:tcW w:w="1280" w:type="dxa"/>
            <w:shd w:val="clear" w:color="auto" w:fill="ADF52B"/>
          </w:tcPr>
          <w:p w:rsidR="00C80A0A" w:rsidRPr="00E273C4" w:rsidRDefault="00C80A0A" w:rsidP="00C80A0A">
            <w:pPr>
              <w:rPr>
                <w:b/>
                <w:sz w:val="22"/>
                <w:szCs w:val="22"/>
              </w:rPr>
            </w:pPr>
          </w:p>
          <w:p w:rsidR="00C80A0A" w:rsidRPr="00E273C4" w:rsidRDefault="00C80A0A" w:rsidP="00C80A0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Total AY16</w:t>
            </w:r>
          </w:p>
        </w:tc>
        <w:tc>
          <w:tcPr>
            <w:tcW w:w="1336" w:type="dxa"/>
            <w:shd w:val="clear" w:color="auto" w:fill="ADF52B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999 (55%)</w:t>
            </w:r>
          </w:p>
        </w:tc>
        <w:tc>
          <w:tcPr>
            <w:tcW w:w="1402" w:type="dxa"/>
            <w:shd w:val="clear" w:color="auto" w:fill="ADF52B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392 (21%)</w:t>
            </w:r>
          </w:p>
        </w:tc>
        <w:tc>
          <w:tcPr>
            <w:tcW w:w="1365" w:type="dxa"/>
            <w:shd w:val="clear" w:color="auto" w:fill="ADF52B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 (3%)</w:t>
            </w:r>
          </w:p>
        </w:tc>
        <w:tc>
          <w:tcPr>
            <w:tcW w:w="1325" w:type="dxa"/>
            <w:shd w:val="clear" w:color="auto" w:fill="ADF52B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94" w:type="dxa"/>
            <w:shd w:val="clear" w:color="auto" w:fill="ADF52B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426 (23%)</w:t>
            </w:r>
          </w:p>
        </w:tc>
        <w:tc>
          <w:tcPr>
            <w:tcW w:w="980" w:type="dxa"/>
            <w:shd w:val="clear" w:color="auto" w:fill="ADF52B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1831</w:t>
            </w:r>
          </w:p>
        </w:tc>
      </w:tr>
      <w:tr w:rsidR="00C80A0A" w:rsidRPr="002D2C82" w:rsidTr="009C5FE4">
        <w:tc>
          <w:tcPr>
            <w:tcW w:w="1280" w:type="dxa"/>
            <w:shd w:val="clear" w:color="auto" w:fill="auto"/>
          </w:tcPr>
          <w:p w:rsidR="00C80A0A" w:rsidRPr="00E273C4" w:rsidRDefault="00C80A0A" w:rsidP="00C80A0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SU1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336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  <w:tc>
          <w:tcPr>
            <w:tcW w:w="1402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1365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325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980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</w:t>
            </w:r>
          </w:p>
        </w:tc>
      </w:tr>
      <w:tr w:rsidR="00C80A0A" w:rsidRPr="002D2C82" w:rsidTr="009C5FE4">
        <w:tc>
          <w:tcPr>
            <w:tcW w:w="1280" w:type="dxa"/>
            <w:shd w:val="clear" w:color="auto" w:fill="auto"/>
          </w:tcPr>
          <w:p w:rsidR="00C80A0A" w:rsidRPr="00E273C4" w:rsidRDefault="00C80A0A" w:rsidP="00C80A0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FA1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336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</w:t>
            </w:r>
          </w:p>
        </w:tc>
        <w:tc>
          <w:tcPr>
            <w:tcW w:w="1402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1365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325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</w:t>
            </w:r>
          </w:p>
        </w:tc>
        <w:tc>
          <w:tcPr>
            <w:tcW w:w="980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</w:t>
            </w:r>
          </w:p>
        </w:tc>
      </w:tr>
      <w:tr w:rsidR="00C80A0A" w:rsidRPr="002D2C82" w:rsidTr="009C5FE4">
        <w:tc>
          <w:tcPr>
            <w:tcW w:w="1280" w:type="dxa"/>
            <w:shd w:val="clear" w:color="auto" w:fill="auto"/>
          </w:tcPr>
          <w:p w:rsidR="00C80A0A" w:rsidRPr="00E273C4" w:rsidRDefault="00C80A0A" w:rsidP="00C80A0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SP1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336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</w:t>
            </w:r>
          </w:p>
        </w:tc>
        <w:tc>
          <w:tcPr>
            <w:tcW w:w="1402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</w:t>
            </w:r>
          </w:p>
        </w:tc>
        <w:tc>
          <w:tcPr>
            <w:tcW w:w="1365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325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94" w:type="dxa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980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</w:t>
            </w:r>
          </w:p>
        </w:tc>
      </w:tr>
      <w:tr w:rsidR="00C80A0A" w:rsidRPr="002D2C82" w:rsidTr="009C5FE4">
        <w:tc>
          <w:tcPr>
            <w:tcW w:w="1280" w:type="dxa"/>
            <w:shd w:val="clear" w:color="auto" w:fill="ADF52B"/>
          </w:tcPr>
          <w:p w:rsidR="00C80A0A" w:rsidRPr="00E273C4" w:rsidRDefault="00C80A0A" w:rsidP="00C80A0A">
            <w:pPr>
              <w:rPr>
                <w:b/>
                <w:sz w:val="22"/>
                <w:szCs w:val="22"/>
              </w:rPr>
            </w:pPr>
          </w:p>
          <w:p w:rsidR="00C80A0A" w:rsidRPr="00E273C4" w:rsidRDefault="00C80A0A" w:rsidP="00C80A0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Total AY1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336" w:type="dxa"/>
            <w:shd w:val="clear" w:color="auto" w:fill="ADF52B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746 (42%)</w:t>
            </w:r>
          </w:p>
        </w:tc>
        <w:tc>
          <w:tcPr>
            <w:tcW w:w="1402" w:type="dxa"/>
            <w:shd w:val="clear" w:color="auto" w:fill="ADF52B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462 (26%)</w:t>
            </w:r>
          </w:p>
        </w:tc>
        <w:tc>
          <w:tcPr>
            <w:tcW w:w="1365" w:type="dxa"/>
            <w:shd w:val="clear" w:color="auto" w:fill="ADF52B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 (3%)</w:t>
            </w:r>
          </w:p>
        </w:tc>
        <w:tc>
          <w:tcPr>
            <w:tcW w:w="1325" w:type="dxa"/>
            <w:shd w:val="clear" w:color="auto" w:fill="ADF52B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(&lt;1%)</w:t>
            </w:r>
          </w:p>
        </w:tc>
        <w:tc>
          <w:tcPr>
            <w:tcW w:w="1194" w:type="dxa"/>
            <w:shd w:val="clear" w:color="auto" w:fill="ADF52B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487 (28%)</w:t>
            </w:r>
          </w:p>
        </w:tc>
        <w:tc>
          <w:tcPr>
            <w:tcW w:w="980" w:type="dxa"/>
            <w:shd w:val="clear" w:color="auto" w:fill="ADF52B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1757</w:t>
            </w:r>
          </w:p>
        </w:tc>
      </w:tr>
      <w:tr w:rsidR="00561891" w:rsidRPr="002D2C82" w:rsidTr="009C5FE4">
        <w:tc>
          <w:tcPr>
            <w:tcW w:w="1280" w:type="dxa"/>
            <w:shd w:val="clear" w:color="auto" w:fill="auto"/>
          </w:tcPr>
          <w:p w:rsidR="00561891" w:rsidRPr="00E273C4" w:rsidRDefault="00561891" w:rsidP="00C80A0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SU1</w:t>
            </w:r>
            <w:r w:rsidR="00C80A0A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336" w:type="dxa"/>
            <w:shd w:val="clear" w:color="auto" w:fill="auto"/>
          </w:tcPr>
          <w:p w:rsidR="00561891" w:rsidRPr="00BE1163" w:rsidRDefault="00FD25FD" w:rsidP="00480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1402" w:type="dxa"/>
            <w:shd w:val="clear" w:color="auto" w:fill="auto"/>
          </w:tcPr>
          <w:p w:rsidR="00561891" w:rsidRPr="00BE1163" w:rsidRDefault="00FD25FD" w:rsidP="00480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365" w:type="dxa"/>
            <w:shd w:val="clear" w:color="auto" w:fill="auto"/>
          </w:tcPr>
          <w:p w:rsidR="00561891" w:rsidRPr="00BE1163" w:rsidRDefault="00FD25FD" w:rsidP="00480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25" w:type="dxa"/>
            <w:shd w:val="clear" w:color="auto" w:fill="auto"/>
          </w:tcPr>
          <w:p w:rsidR="00561891" w:rsidRPr="00BE1163" w:rsidRDefault="00FD25FD" w:rsidP="00480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4" w:type="dxa"/>
          </w:tcPr>
          <w:p w:rsidR="00561891" w:rsidRPr="00BE1163" w:rsidRDefault="00FD25FD" w:rsidP="00480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  <w:tc>
          <w:tcPr>
            <w:tcW w:w="980" w:type="dxa"/>
            <w:shd w:val="clear" w:color="auto" w:fill="auto"/>
          </w:tcPr>
          <w:p w:rsidR="00561891" w:rsidRPr="00BE1163" w:rsidRDefault="009226C4" w:rsidP="00480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</w:t>
            </w:r>
          </w:p>
        </w:tc>
      </w:tr>
      <w:tr w:rsidR="00561891" w:rsidRPr="002D2C82" w:rsidTr="009C5FE4">
        <w:tc>
          <w:tcPr>
            <w:tcW w:w="1280" w:type="dxa"/>
            <w:shd w:val="clear" w:color="auto" w:fill="auto"/>
          </w:tcPr>
          <w:p w:rsidR="00561891" w:rsidRPr="00E273C4" w:rsidRDefault="00561891" w:rsidP="00C80A0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FA1</w:t>
            </w:r>
            <w:r w:rsidR="00C80A0A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336" w:type="dxa"/>
            <w:shd w:val="clear" w:color="auto" w:fill="auto"/>
          </w:tcPr>
          <w:p w:rsidR="00561891" w:rsidRPr="00BE1163" w:rsidRDefault="009226C4" w:rsidP="00480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</w:t>
            </w:r>
          </w:p>
        </w:tc>
        <w:tc>
          <w:tcPr>
            <w:tcW w:w="1402" w:type="dxa"/>
            <w:shd w:val="clear" w:color="auto" w:fill="auto"/>
          </w:tcPr>
          <w:p w:rsidR="00561891" w:rsidRPr="00BE1163" w:rsidRDefault="009226C4" w:rsidP="00480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1365" w:type="dxa"/>
            <w:shd w:val="clear" w:color="auto" w:fill="auto"/>
          </w:tcPr>
          <w:p w:rsidR="00561891" w:rsidRPr="00BE1163" w:rsidRDefault="009226C4" w:rsidP="00480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325" w:type="dxa"/>
            <w:shd w:val="clear" w:color="auto" w:fill="auto"/>
          </w:tcPr>
          <w:p w:rsidR="00561891" w:rsidRPr="00BE1163" w:rsidRDefault="009226C4" w:rsidP="00480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94" w:type="dxa"/>
          </w:tcPr>
          <w:p w:rsidR="00561891" w:rsidRPr="00BE1163" w:rsidRDefault="009226C4" w:rsidP="00480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980" w:type="dxa"/>
            <w:shd w:val="clear" w:color="auto" w:fill="auto"/>
          </w:tcPr>
          <w:p w:rsidR="00561891" w:rsidRPr="00BE1163" w:rsidRDefault="009226C4" w:rsidP="00480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</w:t>
            </w:r>
          </w:p>
        </w:tc>
      </w:tr>
      <w:tr w:rsidR="00561891" w:rsidRPr="002D2C82" w:rsidTr="009C5FE4">
        <w:tc>
          <w:tcPr>
            <w:tcW w:w="1280" w:type="dxa"/>
            <w:shd w:val="clear" w:color="auto" w:fill="auto"/>
          </w:tcPr>
          <w:p w:rsidR="00561891" w:rsidRPr="00E273C4" w:rsidRDefault="00561891" w:rsidP="003573D4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SP1</w:t>
            </w:r>
            <w:r w:rsidR="003573D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336" w:type="dxa"/>
            <w:shd w:val="clear" w:color="auto" w:fill="auto"/>
          </w:tcPr>
          <w:p w:rsidR="00561891" w:rsidRPr="00BE1163" w:rsidRDefault="003573D4" w:rsidP="00480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</w:t>
            </w:r>
          </w:p>
        </w:tc>
        <w:tc>
          <w:tcPr>
            <w:tcW w:w="1402" w:type="dxa"/>
            <w:shd w:val="clear" w:color="auto" w:fill="auto"/>
          </w:tcPr>
          <w:p w:rsidR="00561891" w:rsidRPr="00BE1163" w:rsidRDefault="003573D4" w:rsidP="00480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1365" w:type="dxa"/>
            <w:shd w:val="clear" w:color="auto" w:fill="auto"/>
          </w:tcPr>
          <w:p w:rsidR="00561891" w:rsidRPr="00BE1163" w:rsidRDefault="00CA0BAD" w:rsidP="00480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325" w:type="dxa"/>
            <w:shd w:val="clear" w:color="auto" w:fill="auto"/>
          </w:tcPr>
          <w:p w:rsidR="00561891" w:rsidRPr="00BE1163" w:rsidRDefault="00CA0BAD" w:rsidP="00480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4" w:type="dxa"/>
          </w:tcPr>
          <w:p w:rsidR="00561891" w:rsidRPr="00BE1163" w:rsidRDefault="00CA0BAD" w:rsidP="00480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</w:t>
            </w:r>
          </w:p>
        </w:tc>
        <w:tc>
          <w:tcPr>
            <w:tcW w:w="980" w:type="dxa"/>
            <w:shd w:val="clear" w:color="auto" w:fill="auto"/>
          </w:tcPr>
          <w:p w:rsidR="00561891" w:rsidRPr="00BE1163" w:rsidRDefault="00FB70F2" w:rsidP="00480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</w:t>
            </w:r>
          </w:p>
        </w:tc>
      </w:tr>
      <w:tr w:rsidR="00561891" w:rsidRPr="002D2C82" w:rsidTr="009C5FE4">
        <w:tc>
          <w:tcPr>
            <w:tcW w:w="1280" w:type="dxa"/>
            <w:shd w:val="clear" w:color="auto" w:fill="ADF52B"/>
          </w:tcPr>
          <w:p w:rsidR="00561891" w:rsidRPr="00E273C4" w:rsidRDefault="00561891" w:rsidP="00480559">
            <w:pPr>
              <w:rPr>
                <w:b/>
                <w:sz w:val="22"/>
                <w:szCs w:val="22"/>
              </w:rPr>
            </w:pPr>
          </w:p>
          <w:p w:rsidR="00561891" w:rsidRPr="00E273C4" w:rsidRDefault="00561891" w:rsidP="00C80A0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Total AY1</w:t>
            </w:r>
            <w:r w:rsidR="00C80A0A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336" w:type="dxa"/>
            <w:shd w:val="clear" w:color="auto" w:fill="ADF52B"/>
          </w:tcPr>
          <w:p w:rsidR="00F6624B" w:rsidRDefault="00F6624B" w:rsidP="00480559">
            <w:pPr>
              <w:jc w:val="center"/>
              <w:rPr>
                <w:b/>
                <w:sz w:val="22"/>
                <w:szCs w:val="22"/>
              </w:rPr>
            </w:pPr>
          </w:p>
          <w:p w:rsidR="009D3D6E" w:rsidRDefault="00FB70F2" w:rsidP="004805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655</w:t>
            </w:r>
            <w:r w:rsidR="00F6624B">
              <w:rPr>
                <w:b/>
                <w:sz w:val="22"/>
                <w:szCs w:val="22"/>
              </w:rPr>
              <w:t xml:space="preserve"> (42%)</w:t>
            </w:r>
          </w:p>
        </w:tc>
        <w:tc>
          <w:tcPr>
            <w:tcW w:w="1402" w:type="dxa"/>
            <w:shd w:val="clear" w:color="auto" w:fill="ADF52B"/>
          </w:tcPr>
          <w:p w:rsidR="00F6624B" w:rsidRDefault="00F6624B" w:rsidP="00480559">
            <w:pPr>
              <w:jc w:val="center"/>
              <w:rPr>
                <w:b/>
                <w:sz w:val="22"/>
                <w:szCs w:val="22"/>
              </w:rPr>
            </w:pPr>
          </w:p>
          <w:p w:rsidR="009D3D6E" w:rsidRDefault="00FB70F2" w:rsidP="004805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366</w:t>
            </w:r>
            <w:r w:rsidR="00F6624B">
              <w:rPr>
                <w:b/>
                <w:sz w:val="22"/>
                <w:szCs w:val="22"/>
              </w:rPr>
              <w:t xml:space="preserve"> (23%)</w:t>
            </w:r>
          </w:p>
        </w:tc>
        <w:tc>
          <w:tcPr>
            <w:tcW w:w="1365" w:type="dxa"/>
            <w:shd w:val="clear" w:color="auto" w:fill="ADF52B"/>
          </w:tcPr>
          <w:p w:rsidR="00F6624B" w:rsidRDefault="00F6624B" w:rsidP="00480559">
            <w:pPr>
              <w:jc w:val="center"/>
              <w:rPr>
                <w:b/>
                <w:sz w:val="22"/>
                <w:szCs w:val="22"/>
              </w:rPr>
            </w:pPr>
          </w:p>
          <w:p w:rsidR="009D3D6E" w:rsidRDefault="00FB70F2" w:rsidP="004805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</w:t>
            </w:r>
            <w:r w:rsidR="00F6624B">
              <w:rPr>
                <w:b/>
                <w:sz w:val="22"/>
                <w:szCs w:val="22"/>
              </w:rPr>
              <w:t xml:space="preserve"> (</w:t>
            </w:r>
            <w:r w:rsidR="0055177D">
              <w:rPr>
                <w:b/>
                <w:sz w:val="22"/>
                <w:szCs w:val="22"/>
              </w:rPr>
              <w:t>3%)</w:t>
            </w:r>
          </w:p>
        </w:tc>
        <w:tc>
          <w:tcPr>
            <w:tcW w:w="1325" w:type="dxa"/>
            <w:shd w:val="clear" w:color="auto" w:fill="ADF52B"/>
          </w:tcPr>
          <w:p w:rsidR="0055177D" w:rsidRDefault="0055177D" w:rsidP="00480559">
            <w:pPr>
              <w:jc w:val="center"/>
              <w:rPr>
                <w:b/>
                <w:sz w:val="22"/>
                <w:szCs w:val="22"/>
              </w:rPr>
            </w:pPr>
          </w:p>
          <w:p w:rsidR="009D3D6E" w:rsidRDefault="00FB70F2" w:rsidP="004805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55177D">
              <w:rPr>
                <w:b/>
                <w:sz w:val="22"/>
                <w:szCs w:val="22"/>
              </w:rPr>
              <w:t xml:space="preserve"> (&lt;1%)</w:t>
            </w:r>
          </w:p>
        </w:tc>
        <w:tc>
          <w:tcPr>
            <w:tcW w:w="1194" w:type="dxa"/>
            <w:shd w:val="clear" w:color="auto" w:fill="ADF52B"/>
          </w:tcPr>
          <w:p w:rsidR="0055177D" w:rsidRDefault="0055177D" w:rsidP="00480559">
            <w:pPr>
              <w:jc w:val="center"/>
              <w:rPr>
                <w:b/>
                <w:sz w:val="22"/>
                <w:szCs w:val="22"/>
              </w:rPr>
            </w:pPr>
          </w:p>
          <w:p w:rsidR="009D3D6E" w:rsidRDefault="00FB70F2" w:rsidP="004805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491</w:t>
            </w:r>
            <w:r w:rsidR="0055177D">
              <w:rPr>
                <w:b/>
                <w:sz w:val="22"/>
                <w:szCs w:val="22"/>
              </w:rPr>
              <w:t xml:space="preserve"> (31%)</w:t>
            </w:r>
          </w:p>
        </w:tc>
        <w:tc>
          <w:tcPr>
            <w:tcW w:w="980" w:type="dxa"/>
            <w:shd w:val="clear" w:color="auto" w:fill="ADF52B"/>
          </w:tcPr>
          <w:p w:rsidR="0055177D" w:rsidRDefault="0055177D" w:rsidP="00480559">
            <w:pPr>
              <w:jc w:val="center"/>
              <w:rPr>
                <w:b/>
                <w:sz w:val="22"/>
                <w:szCs w:val="22"/>
              </w:rPr>
            </w:pPr>
          </w:p>
          <w:p w:rsidR="009D3D6E" w:rsidRDefault="00FB70F2" w:rsidP="004805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1563</w:t>
            </w:r>
          </w:p>
        </w:tc>
      </w:tr>
      <w:tr w:rsidR="009C5FE4" w:rsidRPr="002D2C82" w:rsidTr="009C5FE4">
        <w:tc>
          <w:tcPr>
            <w:tcW w:w="1280" w:type="dxa"/>
            <w:shd w:val="clear" w:color="auto" w:fill="auto"/>
          </w:tcPr>
          <w:p w:rsidR="009C5FE4" w:rsidRPr="00E273C4" w:rsidRDefault="009C5FE4" w:rsidP="009C5FE4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SU1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336" w:type="dxa"/>
            <w:shd w:val="clear" w:color="auto" w:fill="auto"/>
          </w:tcPr>
          <w:p w:rsidR="009C5FE4" w:rsidRPr="00BE1163" w:rsidRDefault="00F568D6" w:rsidP="009C5F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1402" w:type="dxa"/>
            <w:shd w:val="clear" w:color="auto" w:fill="auto"/>
          </w:tcPr>
          <w:p w:rsidR="009C5FE4" w:rsidRPr="00BE1163" w:rsidRDefault="00F568D6" w:rsidP="009C5F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365" w:type="dxa"/>
            <w:shd w:val="clear" w:color="auto" w:fill="auto"/>
          </w:tcPr>
          <w:p w:rsidR="009C5FE4" w:rsidRPr="00BE1163" w:rsidRDefault="00F568D6" w:rsidP="009C5F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25" w:type="dxa"/>
            <w:shd w:val="clear" w:color="auto" w:fill="auto"/>
          </w:tcPr>
          <w:p w:rsidR="009C5FE4" w:rsidRPr="00BE1163" w:rsidRDefault="00DE42DA" w:rsidP="009C5F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:rsidR="009C5FE4" w:rsidRPr="00BE1163" w:rsidRDefault="00DE42DA" w:rsidP="00DE42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80" w:type="dxa"/>
            <w:shd w:val="clear" w:color="auto" w:fill="auto"/>
          </w:tcPr>
          <w:p w:rsidR="009C5FE4" w:rsidRPr="00BE1163" w:rsidRDefault="00DE42DA" w:rsidP="009C5F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</w:tr>
      <w:tr w:rsidR="009C5FE4" w:rsidRPr="002D2C82" w:rsidTr="009C5FE4">
        <w:tc>
          <w:tcPr>
            <w:tcW w:w="1280" w:type="dxa"/>
            <w:shd w:val="clear" w:color="auto" w:fill="auto"/>
          </w:tcPr>
          <w:p w:rsidR="009C5FE4" w:rsidRPr="00E273C4" w:rsidRDefault="009C5FE4" w:rsidP="009C5FE4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FA1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336" w:type="dxa"/>
            <w:shd w:val="clear" w:color="auto" w:fill="auto"/>
          </w:tcPr>
          <w:p w:rsidR="009C5FE4" w:rsidRPr="00BE1163" w:rsidRDefault="00DE42DA" w:rsidP="009C5F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</w:t>
            </w:r>
          </w:p>
        </w:tc>
        <w:tc>
          <w:tcPr>
            <w:tcW w:w="1402" w:type="dxa"/>
            <w:shd w:val="clear" w:color="auto" w:fill="auto"/>
          </w:tcPr>
          <w:p w:rsidR="009C5FE4" w:rsidRPr="00BE1163" w:rsidRDefault="00DE42DA" w:rsidP="009C5F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365" w:type="dxa"/>
            <w:shd w:val="clear" w:color="auto" w:fill="auto"/>
          </w:tcPr>
          <w:p w:rsidR="009C5FE4" w:rsidRPr="00BE1163" w:rsidRDefault="00DE42DA" w:rsidP="009C5F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25" w:type="dxa"/>
            <w:shd w:val="clear" w:color="auto" w:fill="auto"/>
          </w:tcPr>
          <w:p w:rsidR="009C5FE4" w:rsidRPr="00BE1163" w:rsidRDefault="00DE42DA" w:rsidP="009C5F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:rsidR="009C5FE4" w:rsidRPr="00BE1163" w:rsidRDefault="00DE42DA" w:rsidP="009C5F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  <w:tc>
          <w:tcPr>
            <w:tcW w:w="980" w:type="dxa"/>
            <w:shd w:val="clear" w:color="auto" w:fill="auto"/>
          </w:tcPr>
          <w:p w:rsidR="009C5FE4" w:rsidRPr="00BE1163" w:rsidRDefault="00A63479" w:rsidP="009C5F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</w:t>
            </w:r>
          </w:p>
        </w:tc>
      </w:tr>
      <w:tr w:rsidR="009C5FE4" w:rsidRPr="002D2C82" w:rsidTr="009C5FE4">
        <w:tc>
          <w:tcPr>
            <w:tcW w:w="1280" w:type="dxa"/>
            <w:shd w:val="clear" w:color="auto" w:fill="auto"/>
          </w:tcPr>
          <w:p w:rsidR="009C5FE4" w:rsidRPr="00E273C4" w:rsidRDefault="009C5FE4" w:rsidP="009C5FE4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SP1</w:t>
            </w: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336" w:type="dxa"/>
            <w:shd w:val="clear" w:color="auto" w:fill="auto"/>
          </w:tcPr>
          <w:p w:rsidR="009C5FE4" w:rsidRPr="00BE1163" w:rsidRDefault="00DE42DA" w:rsidP="009C5F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</w:t>
            </w:r>
          </w:p>
        </w:tc>
        <w:tc>
          <w:tcPr>
            <w:tcW w:w="1402" w:type="dxa"/>
            <w:shd w:val="clear" w:color="auto" w:fill="auto"/>
          </w:tcPr>
          <w:p w:rsidR="009C5FE4" w:rsidRPr="00BE1163" w:rsidRDefault="00DE42DA" w:rsidP="009C5F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1365" w:type="dxa"/>
            <w:shd w:val="clear" w:color="auto" w:fill="auto"/>
          </w:tcPr>
          <w:p w:rsidR="009C5FE4" w:rsidRPr="00BE1163" w:rsidRDefault="00DE42DA" w:rsidP="009C5F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325" w:type="dxa"/>
            <w:shd w:val="clear" w:color="auto" w:fill="auto"/>
          </w:tcPr>
          <w:p w:rsidR="009C5FE4" w:rsidRPr="00BE1163" w:rsidRDefault="00DE42DA" w:rsidP="009C5F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94" w:type="dxa"/>
          </w:tcPr>
          <w:p w:rsidR="009C5FE4" w:rsidRPr="00BE1163" w:rsidRDefault="00DE42DA" w:rsidP="009C5F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980" w:type="dxa"/>
            <w:shd w:val="clear" w:color="auto" w:fill="auto"/>
          </w:tcPr>
          <w:p w:rsidR="009C5FE4" w:rsidRPr="00BE1163" w:rsidRDefault="00DE42DA" w:rsidP="009C5F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</w:t>
            </w:r>
          </w:p>
        </w:tc>
      </w:tr>
      <w:tr w:rsidR="009C5FE4" w:rsidRPr="002D2C82" w:rsidTr="009C5FE4">
        <w:tc>
          <w:tcPr>
            <w:tcW w:w="1280" w:type="dxa"/>
            <w:shd w:val="clear" w:color="auto" w:fill="ADF52B"/>
          </w:tcPr>
          <w:p w:rsidR="009C5FE4" w:rsidRPr="00E273C4" w:rsidRDefault="009C5FE4" w:rsidP="009C5FE4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Total AY1</w:t>
            </w: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336" w:type="dxa"/>
            <w:shd w:val="clear" w:color="auto" w:fill="ADF52B"/>
          </w:tcPr>
          <w:p w:rsidR="009C5FE4" w:rsidRDefault="009C5FE4" w:rsidP="009C5FE4">
            <w:pPr>
              <w:jc w:val="center"/>
              <w:rPr>
                <w:b/>
                <w:sz w:val="22"/>
                <w:szCs w:val="22"/>
              </w:rPr>
            </w:pPr>
          </w:p>
          <w:p w:rsidR="009C5FE4" w:rsidRDefault="00A63479" w:rsidP="00A634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550</w:t>
            </w:r>
            <w:r w:rsidR="009C5FE4">
              <w:rPr>
                <w:b/>
                <w:sz w:val="22"/>
                <w:szCs w:val="22"/>
              </w:rPr>
              <w:t xml:space="preserve"> (4</w:t>
            </w:r>
            <w:r>
              <w:rPr>
                <w:b/>
                <w:sz w:val="22"/>
                <w:szCs w:val="22"/>
              </w:rPr>
              <w:t>7</w:t>
            </w:r>
            <w:r w:rsidR="009C5FE4">
              <w:rPr>
                <w:b/>
                <w:sz w:val="22"/>
                <w:szCs w:val="22"/>
              </w:rPr>
              <w:t>%)</w:t>
            </w:r>
          </w:p>
        </w:tc>
        <w:tc>
          <w:tcPr>
            <w:tcW w:w="1402" w:type="dxa"/>
            <w:shd w:val="clear" w:color="auto" w:fill="ADF52B"/>
          </w:tcPr>
          <w:p w:rsidR="009C5FE4" w:rsidRDefault="009C5FE4" w:rsidP="009C5FE4">
            <w:pPr>
              <w:jc w:val="center"/>
              <w:rPr>
                <w:b/>
                <w:sz w:val="22"/>
                <w:szCs w:val="22"/>
              </w:rPr>
            </w:pPr>
          </w:p>
          <w:p w:rsidR="009C5FE4" w:rsidRDefault="00A63479" w:rsidP="00A634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283</w:t>
            </w:r>
            <w:r w:rsidR="009C5FE4">
              <w:rPr>
                <w:b/>
                <w:sz w:val="22"/>
                <w:szCs w:val="22"/>
              </w:rPr>
              <w:t xml:space="preserve"> (2</w:t>
            </w:r>
            <w:r>
              <w:rPr>
                <w:b/>
                <w:sz w:val="22"/>
                <w:szCs w:val="22"/>
              </w:rPr>
              <w:t>4</w:t>
            </w:r>
            <w:r w:rsidR="009C5FE4">
              <w:rPr>
                <w:b/>
                <w:sz w:val="22"/>
                <w:szCs w:val="22"/>
              </w:rPr>
              <w:t>%)</w:t>
            </w:r>
          </w:p>
        </w:tc>
        <w:tc>
          <w:tcPr>
            <w:tcW w:w="1365" w:type="dxa"/>
            <w:shd w:val="clear" w:color="auto" w:fill="ADF52B"/>
          </w:tcPr>
          <w:p w:rsidR="009C5FE4" w:rsidRDefault="009C5FE4" w:rsidP="009C5FE4">
            <w:pPr>
              <w:jc w:val="center"/>
              <w:rPr>
                <w:b/>
                <w:sz w:val="22"/>
                <w:szCs w:val="22"/>
              </w:rPr>
            </w:pPr>
          </w:p>
          <w:p w:rsidR="009C5FE4" w:rsidRDefault="00A63479" w:rsidP="00A634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</w:t>
            </w:r>
            <w:r w:rsidR="009C5FE4">
              <w:rPr>
                <w:b/>
                <w:sz w:val="22"/>
                <w:szCs w:val="22"/>
              </w:rPr>
              <w:t xml:space="preserve"> (</w:t>
            </w:r>
            <w:r>
              <w:rPr>
                <w:b/>
                <w:sz w:val="22"/>
                <w:szCs w:val="22"/>
              </w:rPr>
              <w:t>4</w:t>
            </w:r>
            <w:r w:rsidR="009C5FE4">
              <w:rPr>
                <w:b/>
                <w:sz w:val="22"/>
                <w:szCs w:val="22"/>
              </w:rPr>
              <w:t>%)</w:t>
            </w:r>
          </w:p>
        </w:tc>
        <w:tc>
          <w:tcPr>
            <w:tcW w:w="1325" w:type="dxa"/>
            <w:shd w:val="clear" w:color="auto" w:fill="ADF52B"/>
          </w:tcPr>
          <w:p w:rsidR="009C5FE4" w:rsidRDefault="009C5FE4" w:rsidP="009C5FE4">
            <w:pPr>
              <w:jc w:val="center"/>
              <w:rPr>
                <w:b/>
                <w:sz w:val="22"/>
                <w:szCs w:val="22"/>
              </w:rPr>
            </w:pPr>
          </w:p>
          <w:p w:rsidR="009C5FE4" w:rsidRDefault="00A63479" w:rsidP="009C5F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9C5FE4">
              <w:rPr>
                <w:b/>
                <w:sz w:val="22"/>
                <w:szCs w:val="22"/>
              </w:rPr>
              <w:t xml:space="preserve"> (&lt;1%)</w:t>
            </w:r>
          </w:p>
        </w:tc>
        <w:tc>
          <w:tcPr>
            <w:tcW w:w="1194" w:type="dxa"/>
            <w:shd w:val="clear" w:color="auto" w:fill="ADF52B"/>
          </w:tcPr>
          <w:p w:rsidR="009C5FE4" w:rsidRDefault="009C5FE4" w:rsidP="009C5FE4">
            <w:pPr>
              <w:jc w:val="center"/>
              <w:rPr>
                <w:b/>
                <w:sz w:val="22"/>
                <w:szCs w:val="22"/>
              </w:rPr>
            </w:pPr>
          </w:p>
          <w:p w:rsidR="009C5FE4" w:rsidRDefault="00A63479" w:rsidP="00A634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285</w:t>
            </w:r>
            <w:r w:rsidR="009C5FE4">
              <w:rPr>
                <w:b/>
                <w:sz w:val="22"/>
                <w:szCs w:val="22"/>
              </w:rPr>
              <w:t xml:space="preserve"> (</w:t>
            </w:r>
            <w:r>
              <w:rPr>
                <w:b/>
                <w:sz w:val="22"/>
                <w:szCs w:val="22"/>
              </w:rPr>
              <w:t>24</w:t>
            </w:r>
            <w:r w:rsidR="009C5FE4">
              <w:rPr>
                <w:b/>
                <w:sz w:val="22"/>
                <w:szCs w:val="22"/>
              </w:rPr>
              <w:t>%)</w:t>
            </w:r>
          </w:p>
        </w:tc>
        <w:tc>
          <w:tcPr>
            <w:tcW w:w="980" w:type="dxa"/>
            <w:shd w:val="clear" w:color="auto" w:fill="ADF52B"/>
          </w:tcPr>
          <w:p w:rsidR="009C5FE4" w:rsidRDefault="009C5FE4" w:rsidP="009C5FE4">
            <w:pPr>
              <w:jc w:val="center"/>
              <w:rPr>
                <w:b/>
                <w:sz w:val="22"/>
                <w:szCs w:val="22"/>
              </w:rPr>
            </w:pPr>
          </w:p>
          <w:p w:rsidR="009C5FE4" w:rsidRDefault="00A63479" w:rsidP="009C5F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1172</w:t>
            </w:r>
          </w:p>
        </w:tc>
      </w:tr>
      <w:tr w:rsidR="001A5F58" w:rsidRPr="002D2C82" w:rsidTr="002D1DFC">
        <w:tc>
          <w:tcPr>
            <w:tcW w:w="1280" w:type="dxa"/>
            <w:shd w:val="clear" w:color="auto" w:fill="auto"/>
          </w:tcPr>
          <w:p w:rsidR="001A5F58" w:rsidRPr="00E273C4" w:rsidRDefault="001A5F58" w:rsidP="001A5F58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SU1</w:t>
            </w: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336" w:type="dxa"/>
            <w:shd w:val="clear" w:color="auto" w:fill="auto"/>
          </w:tcPr>
          <w:p w:rsidR="001A5F58" w:rsidRPr="00BE1163" w:rsidRDefault="003C1319" w:rsidP="001A5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402" w:type="dxa"/>
            <w:shd w:val="clear" w:color="auto" w:fill="auto"/>
          </w:tcPr>
          <w:p w:rsidR="001A5F58" w:rsidRPr="00BE1163" w:rsidRDefault="003C1319" w:rsidP="001A5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365" w:type="dxa"/>
            <w:shd w:val="clear" w:color="auto" w:fill="auto"/>
          </w:tcPr>
          <w:p w:rsidR="001A5F58" w:rsidRPr="00BE1163" w:rsidRDefault="003C1319" w:rsidP="001A5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325" w:type="dxa"/>
            <w:shd w:val="clear" w:color="auto" w:fill="auto"/>
          </w:tcPr>
          <w:p w:rsidR="001A5F58" w:rsidRPr="00BE1163" w:rsidRDefault="003C1319" w:rsidP="001A5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:rsidR="001A5F58" w:rsidRPr="00BE1163" w:rsidRDefault="003C1319" w:rsidP="001A5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</w:t>
            </w:r>
          </w:p>
        </w:tc>
        <w:tc>
          <w:tcPr>
            <w:tcW w:w="980" w:type="dxa"/>
            <w:shd w:val="clear" w:color="auto" w:fill="auto"/>
          </w:tcPr>
          <w:p w:rsidR="001A5F58" w:rsidRPr="00BE1163" w:rsidRDefault="003C1319" w:rsidP="001A5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</w:t>
            </w:r>
          </w:p>
        </w:tc>
      </w:tr>
      <w:tr w:rsidR="001A5F58" w:rsidRPr="002D2C82" w:rsidTr="002D1DFC">
        <w:tc>
          <w:tcPr>
            <w:tcW w:w="1280" w:type="dxa"/>
            <w:shd w:val="clear" w:color="auto" w:fill="auto"/>
          </w:tcPr>
          <w:p w:rsidR="001A5F58" w:rsidRPr="00E273C4" w:rsidRDefault="001A5F58" w:rsidP="001A5F58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FA1</w:t>
            </w: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336" w:type="dxa"/>
            <w:shd w:val="clear" w:color="auto" w:fill="auto"/>
          </w:tcPr>
          <w:p w:rsidR="001A5F58" w:rsidRPr="00BE1163" w:rsidRDefault="003C1319" w:rsidP="001A5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</w:tc>
        <w:tc>
          <w:tcPr>
            <w:tcW w:w="1402" w:type="dxa"/>
            <w:shd w:val="clear" w:color="auto" w:fill="auto"/>
          </w:tcPr>
          <w:p w:rsidR="001A5F58" w:rsidRPr="00BE1163" w:rsidRDefault="003C1319" w:rsidP="001A5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1365" w:type="dxa"/>
            <w:shd w:val="clear" w:color="auto" w:fill="auto"/>
          </w:tcPr>
          <w:p w:rsidR="001A5F58" w:rsidRPr="00BE1163" w:rsidRDefault="003C1319" w:rsidP="001A5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25" w:type="dxa"/>
            <w:shd w:val="clear" w:color="auto" w:fill="auto"/>
          </w:tcPr>
          <w:p w:rsidR="001A5F58" w:rsidRPr="00BE1163" w:rsidRDefault="003C1319" w:rsidP="001A5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:rsidR="001A5F58" w:rsidRPr="00BE1163" w:rsidRDefault="003C1319" w:rsidP="001A5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</w:tc>
        <w:tc>
          <w:tcPr>
            <w:tcW w:w="980" w:type="dxa"/>
            <w:shd w:val="clear" w:color="auto" w:fill="auto"/>
          </w:tcPr>
          <w:p w:rsidR="001A5F58" w:rsidRPr="00BE1163" w:rsidRDefault="00EB4679" w:rsidP="001A5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</w:t>
            </w:r>
          </w:p>
        </w:tc>
      </w:tr>
      <w:tr w:rsidR="000B370F" w:rsidRPr="002D2C82" w:rsidTr="002D1DFC">
        <w:tc>
          <w:tcPr>
            <w:tcW w:w="1280" w:type="dxa"/>
            <w:shd w:val="clear" w:color="auto" w:fill="auto"/>
          </w:tcPr>
          <w:p w:rsidR="000B370F" w:rsidRPr="00E273C4" w:rsidRDefault="000B370F" w:rsidP="000B370F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SP</w:t>
            </w: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336" w:type="dxa"/>
            <w:shd w:val="clear" w:color="auto" w:fill="auto"/>
          </w:tcPr>
          <w:p w:rsidR="000B370F" w:rsidRPr="00AF1D60" w:rsidRDefault="000B370F" w:rsidP="000B37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402" w:type="dxa"/>
            <w:shd w:val="clear" w:color="auto" w:fill="auto"/>
          </w:tcPr>
          <w:p w:rsidR="000B370F" w:rsidRPr="00AF1D60" w:rsidRDefault="000B370F" w:rsidP="000B37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365" w:type="dxa"/>
            <w:shd w:val="clear" w:color="auto" w:fill="auto"/>
          </w:tcPr>
          <w:p w:rsidR="000B370F" w:rsidRPr="00AF1D60" w:rsidRDefault="000B370F" w:rsidP="000B37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325" w:type="dxa"/>
            <w:shd w:val="clear" w:color="auto" w:fill="auto"/>
          </w:tcPr>
          <w:p w:rsidR="000B370F" w:rsidRPr="00AF1D60" w:rsidRDefault="000B370F" w:rsidP="000B37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194" w:type="dxa"/>
          </w:tcPr>
          <w:p w:rsidR="000B370F" w:rsidRPr="00AF1D60" w:rsidRDefault="000B370F" w:rsidP="000B37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980" w:type="dxa"/>
            <w:shd w:val="clear" w:color="auto" w:fill="auto"/>
          </w:tcPr>
          <w:p w:rsidR="000B370F" w:rsidRPr="00AF1D60" w:rsidRDefault="000B370F" w:rsidP="000B37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</w:tr>
      <w:tr w:rsidR="000B370F" w:rsidRPr="002D2C82" w:rsidTr="009C5FE4">
        <w:tc>
          <w:tcPr>
            <w:tcW w:w="1280" w:type="dxa"/>
            <w:shd w:val="clear" w:color="auto" w:fill="ADF52B"/>
          </w:tcPr>
          <w:p w:rsidR="000B370F" w:rsidRPr="00E273C4" w:rsidRDefault="000B370F" w:rsidP="000B370F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Total AY</w:t>
            </w: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336" w:type="dxa"/>
            <w:shd w:val="clear" w:color="auto" w:fill="ADF52B"/>
          </w:tcPr>
          <w:p w:rsidR="000B370F" w:rsidRDefault="000B370F" w:rsidP="000B370F">
            <w:pPr>
              <w:jc w:val="center"/>
              <w:rPr>
                <w:b/>
                <w:sz w:val="22"/>
                <w:szCs w:val="22"/>
              </w:rPr>
            </w:pPr>
          </w:p>
          <w:p w:rsidR="000B370F" w:rsidRDefault="00EB4679" w:rsidP="00EB46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199</w:t>
            </w:r>
            <w:r w:rsidR="000B370F">
              <w:rPr>
                <w:b/>
                <w:sz w:val="22"/>
                <w:szCs w:val="22"/>
              </w:rPr>
              <w:t xml:space="preserve"> (</w:t>
            </w:r>
            <w:r>
              <w:rPr>
                <w:b/>
                <w:sz w:val="22"/>
                <w:szCs w:val="22"/>
              </w:rPr>
              <w:t>26</w:t>
            </w:r>
            <w:r w:rsidR="000B370F">
              <w:rPr>
                <w:b/>
                <w:sz w:val="22"/>
                <w:szCs w:val="22"/>
              </w:rPr>
              <w:t>%)</w:t>
            </w:r>
          </w:p>
        </w:tc>
        <w:tc>
          <w:tcPr>
            <w:tcW w:w="1402" w:type="dxa"/>
            <w:shd w:val="clear" w:color="auto" w:fill="ADF52B"/>
          </w:tcPr>
          <w:p w:rsidR="000B370F" w:rsidRDefault="000B370F" w:rsidP="000B370F">
            <w:pPr>
              <w:jc w:val="center"/>
              <w:rPr>
                <w:b/>
                <w:sz w:val="22"/>
                <w:szCs w:val="22"/>
              </w:rPr>
            </w:pPr>
          </w:p>
          <w:p w:rsidR="000B370F" w:rsidRDefault="00EB4679" w:rsidP="00EB46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117</w:t>
            </w:r>
            <w:r w:rsidR="000B370F">
              <w:rPr>
                <w:b/>
                <w:sz w:val="22"/>
                <w:szCs w:val="22"/>
              </w:rPr>
              <w:t xml:space="preserve"> (</w:t>
            </w:r>
            <w:r>
              <w:rPr>
                <w:b/>
                <w:sz w:val="22"/>
                <w:szCs w:val="22"/>
              </w:rPr>
              <w:t>16</w:t>
            </w:r>
            <w:r w:rsidR="000B370F">
              <w:rPr>
                <w:b/>
                <w:sz w:val="22"/>
                <w:szCs w:val="22"/>
              </w:rPr>
              <w:t>%)</w:t>
            </w:r>
          </w:p>
        </w:tc>
        <w:tc>
          <w:tcPr>
            <w:tcW w:w="1365" w:type="dxa"/>
            <w:shd w:val="clear" w:color="auto" w:fill="ADF52B"/>
          </w:tcPr>
          <w:p w:rsidR="000B370F" w:rsidRDefault="000B370F" w:rsidP="000B370F">
            <w:pPr>
              <w:jc w:val="center"/>
              <w:rPr>
                <w:b/>
                <w:sz w:val="22"/>
                <w:szCs w:val="22"/>
              </w:rPr>
            </w:pPr>
          </w:p>
          <w:p w:rsidR="000B370F" w:rsidRDefault="00EB4679" w:rsidP="00EB46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  <w:r w:rsidR="000B370F">
              <w:rPr>
                <w:b/>
                <w:sz w:val="22"/>
                <w:szCs w:val="22"/>
              </w:rPr>
              <w:t xml:space="preserve"> (</w:t>
            </w:r>
            <w:r>
              <w:rPr>
                <w:b/>
                <w:sz w:val="22"/>
                <w:szCs w:val="22"/>
              </w:rPr>
              <w:t>2</w:t>
            </w:r>
            <w:r w:rsidR="000B370F">
              <w:rPr>
                <w:b/>
                <w:sz w:val="22"/>
                <w:szCs w:val="22"/>
              </w:rPr>
              <w:t>%)</w:t>
            </w:r>
          </w:p>
        </w:tc>
        <w:tc>
          <w:tcPr>
            <w:tcW w:w="1325" w:type="dxa"/>
            <w:shd w:val="clear" w:color="auto" w:fill="ADF52B"/>
          </w:tcPr>
          <w:p w:rsidR="000B370F" w:rsidRDefault="000B370F" w:rsidP="000B370F">
            <w:pPr>
              <w:jc w:val="center"/>
              <w:rPr>
                <w:b/>
                <w:sz w:val="22"/>
                <w:szCs w:val="22"/>
              </w:rPr>
            </w:pPr>
          </w:p>
          <w:p w:rsidR="000B370F" w:rsidRDefault="00EB4679" w:rsidP="00EB46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="000B370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(0</w:t>
            </w:r>
            <w:r w:rsidR="000B370F">
              <w:rPr>
                <w:b/>
                <w:sz w:val="22"/>
                <w:szCs w:val="22"/>
              </w:rPr>
              <w:t>%)</w:t>
            </w:r>
          </w:p>
        </w:tc>
        <w:tc>
          <w:tcPr>
            <w:tcW w:w="1194" w:type="dxa"/>
            <w:shd w:val="clear" w:color="auto" w:fill="ADF52B"/>
          </w:tcPr>
          <w:p w:rsidR="000B370F" w:rsidRDefault="000B370F" w:rsidP="000B370F">
            <w:pPr>
              <w:jc w:val="center"/>
              <w:rPr>
                <w:b/>
                <w:sz w:val="22"/>
                <w:szCs w:val="22"/>
              </w:rPr>
            </w:pPr>
          </w:p>
          <w:p w:rsidR="000B370F" w:rsidRDefault="00EB4679" w:rsidP="00EB46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421</w:t>
            </w:r>
            <w:r w:rsidR="000B370F">
              <w:rPr>
                <w:b/>
                <w:sz w:val="22"/>
                <w:szCs w:val="22"/>
              </w:rPr>
              <w:t xml:space="preserve"> (</w:t>
            </w:r>
            <w:r>
              <w:rPr>
                <w:b/>
                <w:sz w:val="22"/>
                <w:szCs w:val="22"/>
              </w:rPr>
              <w:t>56</w:t>
            </w:r>
            <w:r w:rsidR="000B370F">
              <w:rPr>
                <w:b/>
                <w:sz w:val="22"/>
                <w:szCs w:val="22"/>
              </w:rPr>
              <w:t>%)</w:t>
            </w:r>
          </w:p>
        </w:tc>
        <w:tc>
          <w:tcPr>
            <w:tcW w:w="980" w:type="dxa"/>
            <w:shd w:val="clear" w:color="auto" w:fill="ADF52B"/>
          </w:tcPr>
          <w:p w:rsidR="000B370F" w:rsidRDefault="000B370F" w:rsidP="000B370F">
            <w:pPr>
              <w:jc w:val="center"/>
              <w:rPr>
                <w:b/>
                <w:sz w:val="22"/>
                <w:szCs w:val="22"/>
              </w:rPr>
            </w:pPr>
          </w:p>
          <w:p w:rsidR="000B370F" w:rsidRDefault="00EB4679" w:rsidP="000B37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750</w:t>
            </w:r>
          </w:p>
        </w:tc>
      </w:tr>
    </w:tbl>
    <w:p w:rsidR="0084536F" w:rsidRDefault="0084536F" w:rsidP="00542459">
      <w:pPr>
        <w:rPr>
          <w:sz w:val="22"/>
          <w:szCs w:val="22"/>
        </w:rPr>
      </w:pPr>
    </w:p>
    <w:p w:rsidR="00C80A0A" w:rsidRDefault="00C80A0A"/>
    <w:p w:rsidR="009C5FE4" w:rsidRDefault="009C5FE4"/>
    <w:p w:rsidR="009C5FE4" w:rsidRDefault="009C5FE4"/>
    <w:p w:rsidR="009C5FE4" w:rsidRDefault="009C5FE4"/>
    <w:p w:rsidR="009C5FE4" w:rsidRDefault="009C5FE4"/>
    <w:p w:rsidR="009C5FE4" w:rsidRDefault="009C5FE4"/>
    <w:p w:rsidR="009C5FE4" w:rsidRDefault="009C5FE4"/>
    <w:p w:rsidR="009C5FE4" w:rsidRDefault="009C5FE4"/>
    <w:p w:rsidR="009C5FE4" w:rsidRDefault="009C5FE4"/>
    <w:p w:rsidR="009C5FE4" w:rsidRDefault="009C5FE4"/>
    <w:p w:rsidR="009C5FE4" w:rsidRDefault="009C5FE4"/>
    <w:p w:rsidR="009C5FE4" w:rsidRDefault="009C5FE4"/>
    <w:p w:rsidR="009C5FE4" w:rsidRDefault="009C5FE4"/>
    <w:p w:rsidR="00C80A0A" w:rsidRDefault="00C80A0A"/>
    <w:p w:rsidR="005C2733" w:rsidRDefault="005C2733">
      <w:r>
        <w:t>The following chart offers the AY</w:t>
      </w:r>
      <w:r w:rsidR="00DE0867">
        <w:t>20</w:t>
      </w:r>
      <w:r>
        <w:t xml:space="preserve"> speaking data by individual speaking trait for freshmen and seniors.</w:t>
      </w:r>
    </w:p>
    <w:p w:rsidR="005C2733" w:rsidRDefault="005C2733"/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6"/>
        <w:gridCol w:w="1650"/>
        <w:gridCol w:w="1742"/>
        <w:gridCol w:w="1592"/>
        <w:gridCol w:w="1602"/>
      </w:tblGrid>
      <w:tr w:rsidR="00633A2E" w:rsidRPr="005C2733" w:rsidTr="00DE0867">
        <w:tc>
          <w:tcPr>
            <w:tcW w:w="2296" w:type="dxa"/>
            <w:shd w:val="clear" w:color="auto" w:fill="99CCFF"/>
          </w:tcPr>
          <w:p w:rsidR="00633A2E" w:rsidRPr="003145C6" w:rsidRDefault="003868AB" w:rsidP="00785ADC">
            <w:pPr>
              <w:jc w:val="center"/>
              <w:rPr>
                <w:b/>
              </w:rPr>
            </w:pPr>
            <w:r w:rsidRPr="003145C6">
              <w:rPr>
                <w:b/>
                <w:sz w:val="22"/>
                <w:szCs w:val="22"/>
              </w:rPr>
              <w:br w:type="page"/>
            </w:r>
            <w:r w:rsidR="00633A2E" w:rsidRPr="003145C6">
              <w:rPr>
                <w:b/>
              </w:rPr>
              <w:t>Trait</w:t>
            </w:r>
          </w:p>
        </w:tc>
        <w:tc>
          <w:tcPr>
            <w:tcW w:w="1650" w:type="dxa"/>
            <w:shd w:val="clear" w:color="auto" w:fill="99CCFF"/>
          </w:tcPr>
          <w:p w:rsidR="00633A2E" w:rsidRPr="003145C6" w:rsidRDefault="00633A2E" w:rsidP="005C2733">
            <w:pPr>
              <w:jc w:val="center"/>
              <w:rPr>
                <w:b/>
              </w:rPr>
            </w:pPr>
            <w:r w:rsidRPr="003145C6">
              <w:rPr>
                <w:b/>
              </w:rPr>
              <w:t>CMN 1310 Average</w:t>
            </w:r>
          </w:p>
        </w:tc>
        <w:tc>
          <w:tcPr>
            <w:tcW w:w="1742" w:type="dxa"/>
            <w:shd w:val="clear" w:color="auto" w:fill="99CCFF"/>
          </w:tcPr>
          <w:p w:rsidR="00633A2E" w:rsidRPr="003145C6" w:rsidRDefault="00633A2E" w:rsidP="00633A2E">
            <w:pPr>
              <w:jc w:val="center"/>
              <w:rPr>
                <w:b/>
              </w:rPr>
            </w:pPr>
            <w:r w:rsidRPr="003145C6">
              <w:rPr>
                <w:b/>
              </w:rPr>
              <w:t>+/- Previous AY</w:t>
            </w:r>
          </w:p>
        </w:tc>
        <w:tc>
          <w:tcPr>
            <w:tcW w:w="1592" w:type="dxa"/>
            <w:shd w:val="clear" w:color="auto" w:fill="99CCFF"/>
          </w:tcPr>
          <w:p w:rsidR="00633A2E" w:rsidRPr="003145C6" w:rsidRDefault="00633A2E" w:rsidP="00785ADC">
            <w:pPr>
              <w:jc w:val="center"/>
              <w:rPr>
                <w:b/>
              </w:rPr>
            </w:pPr>
            <w:r w:rsidRPr="003145C6">
              <w:rPr>
                <w:b/>
              </w:rPr>
              <w:t>EIU 4### Average</w:t>
            </w:r>
          </w:p>
          <w:p w:rsidR="00633A2E" w:rsidRPr="003145C6" w:rsidRDefault="00633A2E" w:rsidP="00785ADC">
            <w:pPr>
              <w:jc w:val="center"/>
              <w:rPr>
                <w:b/>
              </w:rPr>
            </w:pPr>
          </w:p>
        </w:tc>
        <w:tc>
          <w:tcPr>
            <w:tcW w:w="1602" w:type="dxa"/>
            <w:shd w:val="clear" w:color="auto" w:fill="99CCFF"/>
          </w:tcPr>
          <w:p w:rsidR="00633A2E" w:rsidRPr="003145C6" w:rsidRDefault="00633A2E" w:rsidP="00785ADC">
            <w:pPr>
              <w:jc w:val="center"/>
              <w:rPr>
                <w:b/>
              </w:rPr>
            </w:pPr>
            <w:r w:rsidRPr="003145C6">
              <w:rPr>
                <w:b/>
              </w:rPr>
              <w:t>+/- Previous AY</w:t>
            </w:r>
          </w:p>
        </w:tc>
      </w:tr>
      <w:tr w:rsidR="00DE0867" w:rsidTr="005D4B8F">
        <w:tc>
          <w:tcPr>
            <w:tcW w:w="2296" w:type="dxa"/>
          </w:tcPr>
          <w:p w:rsidR="00DE0867" w:rsidRDefault="00DE0867" w:rsidP="00DE0867">
            <w:r>
              <w:t>Organization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867" w:rsidRDefault="00DE0867" w:rsidP="00DE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3.20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867" w:rsidRDefault="00DE0867" w:rsidP="00DE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</w:t>
            </w:r>
          </w:p>
        </w:tc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867" w:rsidRDefault="00DE0867" w:rsidP="00DE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3.64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867" w:rsidRDefault="00DE0867" w:rsidP="00DE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-0.02</w:t>
            </w:r>
          </w:p>
        </w:tc>
      </w:tr>
      <w:tr w:rsidR="00DE0867" w:rsidTr="005D4B8F">
        <w:tc>
          <w:tcPr>
            <w:tcW w:w="2296" w:type="dxa"/>
          </w:tcPr>
          <w:p w:rsidR="00DE0867" w:rsidRDefault="00DE0867" w:rsidP="00DE0867">
            <w:r>
              <w:t>Language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867" w:rsidRDefault="00DE0867" w:rsidP="00DE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3.37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867" w:rsidRDefault="00DE0867" w:rsidP="00DE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-0.01</w:t>
            </w:r>
          </w:p>
        </w:tc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867" w:rsidRDefault="00DE0867" w:rsidP="00DE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3.68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867" w:rsidRDefault="00DE0867" w:rsidP="00DE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0.02</w:t>
            </w:r>
          </w:p>
        </w:tc>
      </w:tr>
      <w:tr w:rsidR="00DE0867" w:rsidTr="005D4B8F">
        <w:tc>
          <w:tcPr>
            <w:tcW w:w="2296" w:type="dxa"/>
          </w:tcPr>
          <w:p w:rsidR="00DE0867" w:rsidRDefault="00DE0867" w:rsidP="00DE0867">
            <w:r>
              <w:t>Material (Content)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867" w:rsidRDefault="00DE0867" w:rsidP="00DE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867" w:rsidRDefault="00DE0867" w:rsidP="00DE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-0.07</w:t>
            </w:r>
          </w:p>
        </w:tc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867" w:rsidRDefault="00DE0867" w:rsidP="00DE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3.61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867" w:rsidRDefault="00DE0867" w:rsidP="00DE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0.08</w:t>
            </w:r>
          </w:p>
        </w:tc>
      </w:tr>
      <w:tr w:rsidR="00DE0867" w:rsidTr="005D4B8F">
        <w:tc>
          <w:tcPr>
            <w:tcW w:w="2296" w:type="dxa"/>
          </w:tcPr>
          <w:p w:rsidR="00DE0867" w:rsidRDefault="00DE0867" w:rsidP="00DE0867">
            <w:r>
              <w:t>Analysis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867" w:rsidRDefault="00DE0867" w:rsidP="00DE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867" w:rsidRDefault="00DE0867" w:rsidP="00DE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-0.09</w:t>
            </w:r>
          </w:p>
        </w:tc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867" w:rsidRDefault="00DE0867" w:rsidP="00DE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3.52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867" w:rsidRDefault="00DE0867" w:rsidP="00DE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0.01</w:t>
            </w:r>
          </w:p>
        </w:tc>
      </w:tr>
      <w:tr w:rsidR="00DE0867" w:rsidTr="005D4B8F">
        <w:tc>
          <w:tcPr>
            <w:tcW w:w="2296" w:type="dxa"/>
          </w:tcPr>
          <w:p w:rsidR="00DE0867" w:rsidRDefault="00DE0867" w:rsidP="00DE0867">
            <w:r>
              <w:t>Nonverbal Delivery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867" w:rsidRDefault="00DE0867" w:rsidP="00DE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3.05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867" w:rsidRDefault="00DE0867" w:rsidP="00DE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-0.06</w:t>
            </w:r>
          </w:p>
        </w:tc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867" w:rsidRDefault="00DE0867" w:rsidP="00DE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3.48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867" w:rsidRDefault="00DE0867" w:rsidP="00DE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-0.02</w:t>
            </w:r>
          </w:p>
        </w:tc>
      </w:tr>
      <w:tr w:rsidR="00DE0867" w:rsidTr="005D4B8F">
        <w:tc>
          <w:tcPr>
            <w:tcW w:w="2296" w:type="dxa"/>
          </w:tcPr>
          <w:p w:rsidR="00DE0867" w:rsidRDefault="00DE0867" w:rsidP="00DE0867">
            <w:r>
              <w:t>Verbal Delivery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867" w:rsidRDefault="00DE0867" w:rsidP="00DE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3.03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867" w:rsidRDefault="00DE0867" w:rsidP="00DE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</w:t>
            </w:r>
          </w:p>
        </w:tc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867" w:rsidRDefault="00DE0867" w:rsidP="00DE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3.52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867" w:rsidRDefault="00DE0867" w:rsidP="00DE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0.03</w:t>
            </w:r>
          </w:p>
        </w:tc>
      </w:tr>
      <w:tr w:rsidR="00DE0867" w:rsidTr="005D4B8F">
        <w:tc>
          <w:tcPr>
            <w:tcW w:w="2296" w:type="dxa"/>
            <w:shd w:val="clear" w:color="auto" w:fill="99CCFF"/>
          </w:tcPr>
          <w:p w:rsidR="00DE0867" w:rsidRDefault="00DE0867" w:rsidP="00DE0867"/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</w:tcPr>
          <w:p w:rsidR="00DE0867" w:rsidRDefault="00DE0867" w:rsidP="00DE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</w:tcPr>
          <w:p w:rsidR="00DE0867" w:rsidRDefault="00DE0867" w:rsidP="00DE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</w:tcPr>
          <w:p w:rsidR="00DE0867" w:rsidRDefault="00DE0867" w:rsidP="00DE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</w:tcPr>
          <w:p w:rsidR="00DE0867" w:rsidRDefault="00DE0867" w:rsidP="00DE0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bookmarkStart w:id="0" w:name="_GoBack"/>
        <w:bookmarkEnd w:id="0"/>
      </w:tr>
      <w:tr w:rsidR="00DE0867" w:rsidTr="005D4B8F">
        <w:tc>
          <w:tcPr>
            <w:tcW w:w="2296" w:type="dxa"/>
          </w:tcPr>
          <w:p w:rsidR="00DE0867" w:rsidRPr="00785ADC" w:rsidRDefault="00DE0867" w:rsidP="00DE0867">
            <w:pPr>
              <w:rPr>
                <w:b/>
              </w:rPr>
            </w:pPr>
            <w:r w:rsidRPr="00785ADC">
              <w:rPr>
                <w:b/>
              </w:rPr>
              <w:t>Holistic Score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867" w:rsidRDefault="00DE0867" w:rsidP="00DE08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3.14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867" w:rsidRDefault="00DE0867" w:rsidP="00DE08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-0.06</w:t>
            </w:r>
          </w:p>
        </w:tc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867" w:rsidRDefault="00DE0867" w:rsidP="00DE08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3.56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867" w:rsidRDefault="00DE0867" w:rsidP="00DE08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=</w:t>
            </w:r>
          </w:p>
        </w:tc>
      </w:tr>
    </w:tbl>
    <w:p w:rsidR="009A5743" w:rsidRDefault="009A5743" w:rsidP="00673699">
      <w:pPr>
        <w:rPr>
          <w:sz w:val="22"/>
          <w:szCs w:val="22"/>
        </w:rPr>
      </w:pPr>
    </w:p>
    <w:p w:rsidR="00AE4AF9" w:rsidRDefault="00B839A8" w:rsidP="00B839A8">
      <w:r>
        <w:t xml:space="preserve"> </w:t>
      </w:r>
    </w:p>
    <w:sectPr w:rsidR="00AE4AF9" w:rsidSect="003C509E">
      <w:footerReference w:type="default" r:id="rId7"/>
      <w:pgSz w:w="12240" w:h="15840"/>
      <w:pgMar w:top="1152" w:right="1800" w:bottom="1152" w:left="1800" w:header="720" w:footer="720" w:gutter="0"/>
      <w:pgNumType w:start="8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5AF" w:rsidRDefault="00DC15AF">
      <w:r>
        <w:separator/>
      </w:r>
    </w:p>
  </w:endnote>
  <w:endnote w:type="continuationSeparator" w:id="0">
    <w:p w:rsidR="00DC15AF" w:rsidRDefault="00DC1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5AF" w:rsidRDefault="00DC15AF" w:rsidP="00A95F3F">
    <w:pPr>
      <w:pStyle w:val="Footer"/>
      <w:jc w:val="right"/>
      <w:rPr>
        <w:rStyle w:val="PageNumber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5AF" w:rsidRDefault="00DC15AF">
      <w:r>
        <w:separator/>
      </w:r>
    </w:p>
  </w:footnote>
  <w:footnote w:type="continuationSeparator" w:id="0">
    <w:p w:rsidR="00DC15AF" w:rsidRDefault="00DC15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A08"/>
    <w:rsid w:val="000076AF"/>
    <w:rsid w:val="00046842"/>
    <w:rsid w:val="00056104"/>
    <w:rsid w:val="00062E69"/>
    <w:rsid w:val="00081859"/>
    <w:rsid w:val="000B08D6"/>
    <w:rsid w:val="000B2DCB"/>
    <w:rsid w:val="000B370F"/>
    <w:rsid w:val="000B426B"/>
    <w:rsid w:val="000B7C33"/>
    <w:rsid w:val="00127620"/>
    <w:rsid w:val="00134727"/>
    <w:rsid w:val="00145D57"/>
    <w:rsid w:val="00162C2F"/>
    <w:rsid w:val="00165371"/>
    <w:rsid w:val="0017433B"/>
    <w:rsid w:val="00187AF9"/>
    <w:rsid w:val="001A5818"/>
    <w:rsid w:val="001A5F58"/>
    <w:rsid w:val="001B0FD7"/>
    <w:rsid w:val="001C2C96"/>
    <w:rsid w:val="001F3216"/>
    <w:rsid w:val="001F5565"/>
    <w:rsid w:val="001F57BB"/>
    <w:rsid w:val="001F741D"/>
    <w:rsid w:val="002401C6"/>
    <w:rsid w:val="0024105E"/>
    <w:rsid w:val="00251D42"/>
    <w:rsid w:val="0026743C"/>
    <w:rsid w:val="00290123"/>
    <w:rsid w:val="002A0740"/>
    <w:rsid w:val="002A3FDB"/>
    <w:rsid w:val="002A43B6"/>
    <w:rsid w:val="002A77D2"/>
    <w:rsid w:val="002C0EF7"/>
    <w:rsid w:val="002C47E0"/>
    <w:rsid w:val="002D2C82"/>
    <w:rsid w:val="002F03E0"/>
    <w:rsid w:val="00310F00"/>
    <w:rsid w:val="00311917"/>
    <w:rsid w:val="003145C6"/>
    <w:rsid w:val="003333BC"/>
    <w:rsid w:val="00334FB0"/>
    <w:rsid w:val="00353E6A"/>
    <w:rsid w:val="00354027"/>
    <w:rsid w:val="003545B3"/>
    <w:rsid w:val="003573D4"/>
    <w:rsid w:val="003705C6"/>
    <w:rsid w:val="00371F44"/>
    <w:rsid w:val="003868AB"/>
    <w:rsid w:val="003B1D70"/>
    <w:rsid w:val="003C1319"/>
    <w:rsid w:val="003C509E"/>
    <w:rsid w:val="003F1E73"/>
    <w:rsid w:val="00406F03"/>
    <w:rsid w:val="0041018A"/>
    <w:rsid w:val="00432411"/>
    <w:rsid w:val="00461179"/>
    <w:rsid w:val="00467910"/>
    <w:rsid w:val="00480559"/>
    <w:rsid w:val="00485E36"/>
    <w:rsid w:val="004A2288"/>
    <w:rsid w:val="004A2340"/>
    <w:rsid w:val="004A6ACF"/>
    <w:rsid w:val="004B581C"/>
    <w:rsid w:val="004D2FB0"/>
    <w:rsid w:val="004D4F47"/>
    <w:rsid w:val="004F2FF9"/>
    <w:rsid w:val="004F45E5"/>
    <w:rsid w:val="00515FB9"/>
    <w:rsid w:val="005165CC"/>
    <w:rsid w:val="00542459"/>
    <w:rsid w:val="0055177D"/>
    <w:rsid w:val="00561891"/>
    <w:rsid w:val="0057068F"/>
    <w:rsid w:val="00580197"/>
    <w:rsid w:val="0058112E"/>
    <w:rsid w:val="005B10EB"/>
    <w:rsid w:val="005C220B"/>
    <w:rsid w:val="005C2733"/>
    <w:rsid w:val="005D40D2"/>
    <w:rsid w:val="005F7C58"/>
    <w:rsid w:val="0060085B"/>
    <w:rsid w:val="00602470"/>
    <w:rsid w:val="006269E5"/>
    <w:rsid w:val="00633A2E"/>
    <w:rsid w:val="00644F1C"/>
    <w:rsid w:val="0065319D"/>
    <w:rsid w:val="00653B15"/>
    <w:rsid w:val="00673699"/>
    <w:rsid w:val="006824D0"/>
    <w:rsid w:val="006848E3"/>
    <w:rsid w:val="00685E8C"/>
    <w:rsid w:val="006933B2"/>
    <w:rsid w:val="006A17F5"/>
    <w:rsid w:val="006C79D5"/>
    <w:rsid w:val="00703E78"/>
    <w:rsid w:val="00706BB2"/>
    <w:rsid w:val="00711479"/>
    <w:rsid w:val="00713290"/>
    <w:rsid w:val="00737E58"/>
    <w:rsid w:val="00753376"/>
    <w:rsid w:val="007708C1"/>
    <w:rsid w:val="00772B39"/>
    <w:rsid w:val="00785ADC"/>
    <w:rsid w:val="007E069F"/>
    <w:rsid w:val="007F4C4B"/>
    <w:rsid w:val="007F5260"/>
    <w:rsid w:val="00806DB2"/>
    <w:rsid w:val="0084536F"/>
    <w:rsid w:val="0086426B"/>
    <w:rsid w:val="008713A3"/>
    <w:rsid w:val="00875BB3"/>
    <w:rsid w:val="00881EDA"/>
    <w:rsid w:val="00895A08"/>
    <w:rsid w:val="008967D1"/>
    <w:rsid w:val="008A3FB1"/>
    <w:rsid w:val="008B03E5"/>
    <w:rsid w:val="008C2D0A"/>
    <w:rsid w:val="008D4E1B"/>
    <w:rsid w:val="008E1247"/>
    <w:rsid w:val="008E16BA"/>
    <w:rsid w:val="008F21BB"/>
    <w:rsid w:val="0090047E"/>
    <w:rsid w:val="009043F1"/>
    <w:rsid w:val="00907712"/>
    <w:rsid w:val="00915562"/>
    <w:rsid w:val="009226C4"/>
    <w:rsid w:val="00944DA3"/>
    <w:rsid w:val="00946FA3"/>
    <w:rsid w:val="0095042E"/>
    <w:rsid w:val="00950746"/>
    <w:rsid w:val="00953553"/>
    <w:rsid w:val="009539F9"/>
    <w:rsid w:val="00967076"/>
    <w:rsid w:val="009677CC"/>
    <w:rsid w:val="00970C0E"/>
    <w:rsid w:val="009812AD"/>
    <w:rsid w:val="00990290"/>
    <w:rsid w:val="009A115A"/>
    <w:rsid w:val="009A5743"/>
    <w:rsid w:val="009B249E"/>
    <w:rsid w:val="009B565C"/>
    <w:rsid w:val="009C5FE4"/>
    <w:rsid w:val="009D016B"/>
    <w:rsid w:val="009D3D6E"/>
    <w:rsid w:val="009E19E5"/>
    <w:rsid w:val="009F38C5"/>
    <w:rsid w:val="009F5681"/>
    <w:rsid w:val="009F78F5"/>
    <w:rsid w:val="00A027F5"/>
    <w:rsid w:val="00A23EBE"/>
    <w:rsid w:val="00A275A8"/>
    <w:rsid w:val="00A37F79"/>
    <w:rsid w:val="00A40FDC"/>
    <w:rsid w:val="00A41890"/>
    <w:rsid w:val="00A42377"/>
    <w:rsid w:val="00A50960"/>
    <w:rsid w:val="00A510AE"/>
    <w:rsid w:val="00A63479"/>
    <w:rsid w:val="00A70317"/>
    <w:rsid w:val="00A86ED5"/>
    <w:rsid w:val="00A94141"/>
    <w:rsid w:val="00A95F3F"/>
    <w:rsid w:val="00AA2113"/>
    <w:rsid w:val="00AB2273"/>
    <w:rsid w:val="00AC779F"/>
    <w:rsid w:val="00AD0834"/>
    <w:rsid w:val="00AD2F28"/>
    <w:rsid w:val="00AD52E9"/>
    <w:rsid w:val="00AE4AF9"/>
    <w:rsid w:val="00AF1D60"/>
    <w:rsid w:val="00AF3BA1"/>
    <w:rsid w:val="00B320DA"/>
    <w:rsid w:val="00B36735"/>
    <w:rsid w:val="00B43527"/>
    <w:rsid w:val="00B55703"/>
    <w:rsid w:val="00B83562"/>
    <w:rsid w:val="00B839A8"/>
    <w:rsid w:val="00B87440"/>
    <w:rsid w:val="00B94773"/>
    <w:rsid w:val="00BA301D"/>
    <w:rsid w:val="00BE1163"/>
    <w:rsid w:val="00BE32B0"/>
    <w:rsid w:val="00C0161A"/>
    <w:rsid w:val="00C167ED"/>
    <w:rsid w:val="00C27911"/>
    <w:rsid w:val="00C3210F"/>
    <w:rsid w:val="00C42C36"/>
    <w:rsid w:val="00C46AD5"/>
    <w:rsid w:val="00C5094F"/>
    <w:rsid w:val="00C64908"/>
    <w:rsid w:val="00C7407D"/>
    <w:rsid w:val="00C80A0A"/>
    <w:rsid w:val="00C95C8C"/>
    <w:rsid w:val="00CA0BAD"/>
    <w:rsid w:val="00CA3942"/>
    <w:rsid w:val="00CB48EC"/>
    <w:rsid w:val="00CF3360"/>
    <w:rsid w:val="00D21D6A"/>
    <w:rsid w:val="00D237E7"/>
    <w:rsid w:val="00D44A79"/>
    <w:rsid w:val="00D52DB8"/>
    <w:rsid w:val="00D759F0"/>
    <w:rsid w:val="00D91CFA"/>
    <w:rsid w:val="00DA344D"/>
    <w:rsid w:val="00DC15AF"/>
    <w:rsid w:val="00DC5FA9"/>
    <w:rsid w:val="00DD58C9"/>
    <w:rsid w:val="00DE0867"/>
    <w:rsid w:val="00DE42DA"/>
    <w:rsid w:val="00E04E49"/>
    <w:rsid w:val="00E16D00"/>
    <w:rsid w:val="00E17DB1"/>
    <w:rsid w:val="00E20169"/>
    <w:rsid w:val="00E20C85"/>
    <w:rsid w:val="00E224B9"/>
    <w:rsid w:val="00E273C4"/>
    <w:rsid w:val="00E41683"/>
    <w:rsid w:val="00E50606"/>
    <w:rsid w:val="00E61253"/>
    <w:rsid w:val="00E7173E"/>
    <w:rsid w:val="00E82B35"/>
    <w:rsid w:val="00E87CB7"/>
    <w:rsid w:val="00E95D15"/>
    <w:rsid w:val="00EA6476"/>
    <w:rsid w:val="00EB15D7"/>
    <w:rsid w:val="00EB4679"/>
    <w:rsid w:val="00ED0C72"/>
    <w:rsid w:val="00ED31D1"/>
    <w:rsid w:val="00EE4C89"/>
    <w:rsid w:val="00EE4DA7"/>
    <w:rsid w:val="00EE61FC"/>
    <w:rsid w:val="00F4764D"/>
    <w:rsid w:val="00F568D6"/>
    <w:rsid w:val="00F6624B"/>
    <w:rsid w:val="00F811BB"/>
    <w:rsid w:val="00F82D03"/>
    <w:rsid w:val="00F85267"/>
    <w:rsid w:val="00F87AFA"/>
    <w:rsid w:val="00FB70F2"/>
    <w:rsid w:val="00FC4369"/>
    <w:rsid w:val="00FD25FD"/>
    <w:rsid w:val="00FD28AB"/>
    <w:rsid w:val="00FE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92551F1"/>
  <w15:docId w15:val="{187075F8-EBF1-45D8-9D59-71A4AF061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F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34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F33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F3360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46AD5"/>
    <w:rPr>
      <w:sz w:val="20"/>
      <w:szCs w:val="20"/>
    </w:rPr>
  </w:style>
  <w:style w:type="character" w:styleId="FootnoteReference">
    <w:name w:val="footnote reference"/>
    <w:semiHidden/>
    <w:rsid w:val="00C46AD5"/>
    <w:rPr>
      <w:vertAlign w:val="superscript"/>
    </w:rPr>
  </w:style>
  <w:style w:type="paragraph" w:styleId="BalloonText">
    <w:name w:val="Balloon Text"/>
    <w:basedOn w:val="Normal"/>
    <w:semiHidden/>
    <w:rsid w:val="00E6125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A95F3F"/>
  </w:style>
  <w:style w:type="character" w:customStyle="1" w:styleId="FooterChar">
    <w:name w:val="Footer Char"/>
    <w:link w:val="Footer"/>
    <w:uiPriority w:val="99"/>
    <w:rsid w:val="0057068F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6024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5AB0B-4928-4468-8015-E82ED646E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670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Speaking Data</vt:lpstr>
    </vt:vector>
  </TitlesOfParts>
  <Company>Eastern Illinois University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Speaking Data</dc:title>
  <dc:creator>Karla Sanders</dc:creator>
  <cp:lastModifiedBy>Carrie E Gossett</cp:lastModifiedBy>
  <cp:revision>9</cp:revision>
  <cp:lastPrinted>2020-06-09T19:56:00Z</cp:lastPrinted>
  <dcterms:created xsi:type="dcterms:W3CDTF">2020-06-09T18:32:00Z</dcterms:created>
  <dcterms:modified xsi:type="dcterms:W3CDTF">2020-06-09T19:56:00Z</dcterms:modified>
</cp:coreProperties>
</file>